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9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90"/>
      </w:tblGrid>
      <w:tr w:rsidR="00E25FD1" w:rsidRPr="00531414" w:rsidTr="008C1D92">
        <w:trPr>
          <w:cantSplit/>
          <w:trHeight w:val="1220"/>
        </w:trPr>
        <w:tc>
          <w:tcPr>
            <w:tcW w:w="9790" w:type="dxa"/>
          </w:tcPr>
          <w:p w:rsidR="00E25FD1" w:rsidRPr="00531414" w:rsidRDefault="00E25FD1" w:rsidP="00FC4481">
            <w:pPr>
              <w:jc w:val="center"/>
              <w:rPr>
                <w:b/>
              </w:rPr>
            </w:pPr>
          </w:p>
          <w:p w:rsidR="00E25FD1" w:rsidRDefault="00E25FD1" w:rsidP="00FC4481">
            <w:pPr>
              <w:jc w:val="center"/>
              <w:rPr>
                <w:b/>
                <w:bCs/>
              </w:rPr>
            </w:pPr>
          </w:p>
          <w:p w:rsidR="00E25FD1" w:rsidRDefault="00E25FD1" w:rsidP="00FC4481">
            <w:pPr>
              <w:jc w:val="center"/>
              <w:rPr>
                <w:b/>
                <w:bCs/>
              </w:rPr>
            </w:pPr>
          </w:p>
          <w:p w:rsidR="00E25FD1" w:rsidRPr="00531414" w:rsidRDefault="00E25FD1" w:rsidP="00FC4481">
            <w:pPr>
              <w:jc w:val="center"/>
              <w:rPr>
                <w:b/>
                <w:bCs/>
              </w:rPr>
            </w:pPr>
            <w:r w:rsidRPr="00531414">
              <w:rPr>
                <w:b/>
                <w:bCs/>
              </w:rPr>
              <w:t>Piano Educativo e Didattico del Consiglio di Classe</w:t>
            </w:r>
          </w:p>
          <w:p w:rsidR="00E25FD1" w:rsidRPr="00531414" w:rsidRDefault="00E25FD1" w:rsidP="00FC4481">
            <w:pPr>
              <w:pStyle w:val="Intestazione"/>
              <w:jc w:val="center"/>
            </w:pPr>
          </w:p>
          <w:p w:rsidR="00E25FD1" w:rsidRPr="00531414" w:rsidRDefault="00E25FD1" w:rsidP="00FC4481">
            <w:pPr>
              <w:jc w:val="center"/>
              <w:rPr>
                <w:b/>
              </w:rPr>
            </w:pPr>
            <w:r w:rsidRPr="00531414">
              <w:rPr>
                <w:b/>
                <w:bCs/>
                <w:lang w:val="fr-FR"/>
              </w:rPr>
              <w:t>A.S.  20</w:t>
            </w:r>
            <w:r w:rsidR="00782E39">
              <w:rPr>
                <w:b/>
                <w:bCs/>
                <w:lang w:val="fr-FR"/>
              </w:rPr>
              <w:t>2</w:t>
            </w:r>
            <w:r w:rsidR="00FC3B1D">
              <w:rPr>
                <w:b/>
                <w:bCs/>
                <w:lang w:val="fr-FR"/>
              </w:rPr>
              <w:t>3</w:t>
            </w:r>
            <w:r w:rsidRPr="00531414">
              <w:rPr>
                <w:b/>
                <w:bCs/>
                <w:lang w:val="fr-FR"/>
              </w:rPr>
              <w:t>-20</w:t>
            </w:r>
            <w:r>
              <w:rPr>
                <w:b/>
                <w:bCs/>
                <w:lang w:val="fr-FR"/>
              </w:rPr>
              <w:t>2</w:t>
            </w:r>
            <w:r w:rsidR="00FC3B1D">
              <w:rPr>
                <w:b/>
                <w:bCs/>
                <w:lang w:val="fr-FR"/>
              </w:rPr>
              <w:t>4</w:t>
            </w:r>
          </w:p>
        </w:tc>
      </w:tr>
    </w:tbl>
    <w:p w:rsidR="00422C76" w:rsidRPr="00531414" w:rsidRDefault="00422C76" w:rsidP="00422C76">
      <w:pPr>
        <w:rPr>
          <w:b/>
        </w:rPr>
      </w:pPr>
    </w:p>
    <w:p w:rsidR="00422C76" w:rsidRPr="00531414" w:rsidRDefault="00422C76" w:rsidP="00422C76">
      <w:pPr>
        <w:rPr>
          <w:b/>
        </w:rPr>
      </w:pPr>
    </w:p>
    <w:p w:rsidR="00422C76" w:rsidRDefault="00422C76" w:rsidP="00422C76">
      <w:pPr>
        <w:spacing w:line="480" w:lineRule="auto"/>
        <w:jc w:val="center"/>
        <w:rPr>
          <w:b/>
        </w:rPr>
      </w:pPr>
    </w:p>
    <w:p w:rsidR="00422C76" w:rsidRDefault="00422C76" w:rsidP="00422C76">
      <w:pPr>
        <w:spacing w:line="480" w:lineRule="auto"/>
        <w:jc w:val="center"/>
        <w:rPr>
          <w:b/>
        </w:rPr>
      </w:pPr>
    </w:p>
    <w:p w:rsidR="00422C76" w:rsidRDefault="00422C76" w:rsidP="00422C76">
      <w:pPr>
        <w:spacing w:line="480" w:lineRule="auto"/>
        <w:jc w:val="center"/>
        <w:rPr>
          <w:b/>
        </w:rPr>
      </w:pPr>
    </w:p>
    <w:p w:rsidR="00422C76" w:rsidRDefault="00422C76" w:rsidP="00422C76">
      <w:pPr>
        <w:spacing w:line="480" w:lineRule="auto"/>
        <w:jc w:val="center"/>
        <w:rPr>
          <w:b/>
        </w:rPr>
      </w:pPr>
    </w:p>
    <w:p w:rsidR="00422C76" w:rsidRDefault="00422C76" w:rsidP="00422C76">
      <w:pPr>
        <w:spacing w:line="480" w:lineRule="auto"/>
        <w:jc w:val="center"/>
        <w:rPr>
          <w:b/>
        </w:rPr>
      </w:pPr>
    </w:p>
    <w:p w:rsidR="00422C76" w:rsidRDefault="00422C76" w:rsidP="00422C76">
      <w:pPr>
        <w:spacing w:line="480" w:lineRule="auto"/>
        <w:jc w:val="center"/>
        <w:rPr>
          <w:b/>
        </w:rPr>
      </w:pPr>
    </w:p>
    <w:p w:rsidR="00422C76" w:rsidRPr="00994782" w:rsidRDefault="00422C76" w:rsidP="00422C76">
      <w:pPr>
        <w:spacing w:line="480" w:lineRule="auto"/>
        <w:jc w:val="center"/>
        <w:rPr>
          <w:b/>
          <w:sz w:val="32"/>
        </w:rPr>
      </w:pPr>
    </w:p>
    <w:p w:rsidR="00422C76" w:rsidRPr="00994782" w:rsidRDefault="00422C76" w:rsidP="00422C76">
      <w:pPr>
        <w:spacing w:line="480" w:lineRule="auto"/>
        <w:jc w:val="center"/>
        <w:rPr>
          <w:b/>
          <w:sz w:val="32"/>
        </w:rPr>
      </w:pPr>
      <w:r w:rsidRPr="00994782">
        <w:rPr>
          <w:b/>
          <w:sz w:val="32"/>
        </w:rPr>
        <w:t>CLASSE ____ sez. ____   INDIRIZZO</w:t>
      </w:r>
      <w:r>
        <w:rPr>
          <w:b/>
          <w:sz w:val="32"/>
        </w:rPr>
        <w:t>______________</w:t>
      </w:r>
    </w:p>
    <w:p w:rsidR="00422C76" w:rsidRDefault="00422C76" w:rsidP="00422C76">
      <w:pPr>
        <w:spacing w:line="480" w:lineRule="auto"/>
        <w:jc w:val="center"/>
        <w:rPr>
          <w:b/>
          <w:sz w:val="32"/>
        </w:rPr>
      </w:pPr>
    </w:p>
    <w:p w:rsidR="00422C76" w:rsidRDefault="00422C76" w:rsidP="00422C76">
      <w:pPr>
        <w:spacing w:line="480" w:lineRule="auto"/>
        <w:jc w:val="center"/>
        <w:rPr>
          <w:b/>
          <w:sz w:val="32"/>
        </w:rPr>
      </w:pPr>
    </w:p>
    <w:p w:rsidR="00422C76" w:rsidRDefault="00422C76" w:rsidP="00422C76">
      <w:pPr>
        <w:spacing w:line="480" w:lineRule="auto"/>
        <w:jc w:val="center"/>
        <w:rPr>
          <w:b/>
          <w:sz w:val="32"/>
        </w:rPr>
      </w:pPr>
    </w:p>
    <w:p w:rsidR="00422C76" w:rsidRDefault="00422C76" w:rsidP="00422C76">
      <w:pPr>
        <w:spacing w:line="480" w:lineRule="auto"/>
        <w:jc w:val="center"/>
        <w:rPr>
          <w:b/>
          <w:sz w:val="32"/>
        </w:rPr>
      </w:pPr>
      <w:r w:rsidRPr="00994782">
        <w:rPr>
          <w:b/>
          <w:sz w:val="32"/>
        </w:rPr>
        <w:t>COORDINATORE</w:t>
      </w:r>
    </w:p>
    <w:p w:rsidR="00422C76" w:rsidRDefault="00422C76" w:rsidP="00422C76">
      <w:pPr>
        <w:spacing w:line="480" w:lineRule="auto"/>
        <w:jc w:val="center"/>
        <w:rPr>
          <w:b/>
          <w:sz w:val="32"/>
        </w:rPr>
      </w:pPr>
      <w:r w:rsidRPr="00994782">
        <w:rPr>
          <w:b/>
          <w:sz w:val="32"/>
        </w:rPr>
        <w:t xml:space="preserve"> _____________________________</w:t>
      </w:r>
    </w:p>
    <w:p w:rsidR="00422C76" w:rsidRDefault="00422C76">
      <w:r>
        <w:br w:type="page"/>
      </w:r>
    </w:p>
    <w:p w:rsidR="006B43E6" w:rsidRDefault="006B43E6" w:rsidP="006B43E6">
      <w:pPr>
        <w:pStyle w:val="Normale1"/>
        <w:spacing w:line="240" w:lineRule="auto"/>
        <w:ind w:left="360"/>
        <w:jc w:val="both"/>
        <w:outlineLvl w:val="0"/>
        <w:rPr>
          <w:sz w:val="20"/>
          <w:szCs w:val="20"/>
        </w:rPr>
      </w:pPr>
      <w:bookmarkStart w:id="0" w:name="_Toc431563610"/>
    </w:p>
    <w:p w:rsidR="006B43E6" w:rsidRDefault="006B43E6" w:rsidP="006B43E6">
      <w:pPr>
        <w:pStyle w:val="Normale1"/>
        <w:spacing w:line="240" w:lineRule="auto"/>
        <w:ind w:left="360"/>
        <w:jc w:val="both"/>
        <w:outlineLvl w:val="0"/>
        <w:rPr>
          <w:sz w:val="20"/>
          <w:szCs w:val="20"/>
        </w:rPr>
      </w:pPr>
    </w:p>
    <w:p w:rsidR="006B43E6" w:rsidRPr="006B43E6" w:rsidRDefault="006B43E6" w:rsidP="006B43E6">
      <w:pPr>
        <w:pStyle w:val="Normale1"/>
        <w:spacing w:line="240" w:lineRule="auto"/>
        <w:ind w:left="360"/>
        <w:jc w:val="both"/>
        <w:outlineLvl w:val="0"/>
        <w:rPr>
          <w:sz w:val="20"/>
          <w:szCs w:val="20"/>
        </w:rPr>
      </w:pPr>
    </w:p>
    <w:p w:rsidR="001A07C6" w:rsidRPr="006B43E6" w:rsidRDefault="004519B5" w:rsidP="006B43E6">
      <w:pPr>
        <w:pStyle w:val="Normale1"/>
        <w:numPr>
          <w:ilvl w:val="0"/>
          <w:numId w:val="1"/>
        </w:numPr>
        <w:spacing w:line="240" w:lineRule="auto"/>
        <w:ind w:hanging="360"/>
        <w:jc w:val="both"/>
        <w:outlineLvl w:val="0"/>
        <w:rPr>
          <w:sz w:val="20"/>
          <w:szCs w:val="20"/>
        </w:rPr>
      </w:pPr>
      <w:r w:rsidRPr="00422C76">
        <w:rPr>
          <w:b/>
          <w:sz w:val="20"/>
          <w:szCs w:val="20"/>
        </w:rPr>
        <w:t>PRESENTAZIONE SINTETICA DELLA CLASSE, PROFILO, COMPETENZE IN INGRESSO (LIVELLO DELLA CLASSE IN GENERALE)</w:t>
      </w:r>
      <w:bookmarkEnd w:id="0"/>
      <w:r w:rsidRPr="00422C76">
        <w:rPr>
          <w:b/>
          <w:sz w:val="20"/>
          <w:szCs w:val="20"/>
        </w:rPr>
        <w:t xml:space="preserve"> </w:t>
      </w:r>
    </w:p>
    <w:p w:rsidR="001A07C6" w:rsidRPr="00422C76" w:rsidRDefault="001A07C6">
      <w:pPr>
        <w:pStyle w:val="Normale1"/>
        <w:spacing w:line="240" w:lineRule="auto"/>
      </w:pPr>
    </w:p>
    <w:p w:rsidR="001A07C6" w:rsidRPr="00422C76" w:rsidRDefault="004519B5" w:rsidP="002E3FCA">
      <w:pPr>
        <w:pStyle w:val="Normale1"/>
        <w:numPr>
          <w:ilvl w:val="0"/>
          <w:numId w:val="1"/>
        </w:numPr>
        <w:spacing w:line="240" w:lineRule="auto"/>
        <w:ind w:right="424" w:hanging="360"/>
        <w:outlineLvl w:val="0"/>
        <w:rPr>
          <w:sz w:val="20"/>
          <w:szCs w:val="20"/>
        </w:rPr>
      </w:pPr>
      <w:bookmarkStart w:id="1" w:name="_Toc431563611"/>
      <w:r w:rsidRPr="00422C76">
        <w:rPr>
          <w:b/>
          <w:sz w:val="20"/>
          <w:szCs w:val="20"/>
        </w:rPr>
        <w:t xml:space="preserve">FINALITÀ DEL </w:t>
      </w:r>
      <w:bookmarkEnd w:id="1"/>
      <w:r w:rsidR="007D35D3">
        <w:rPr>
          <w:b/>
          <w:sz w:val="20"/>
          <w:szCs w:val="20"/>
        </w:rPr>
        <w:t>TRIENNIO SCUOLA SECONDARIA PRIMO GRADO</w:t>
      </w:r>
    </w:p>
    <w:p w:rsidR="001A07C6" w:rsidRPr="00422C76" w:rsidRDefault="001A07C6">
      <w:pPr>
        <w:pStyle w:val="Normale1"/>
        <w:spacing w:line="240" w:lineRule="auto"/>
        <w:ind w:right="424"/>
      </w:pPr>
    </w:p>
    <w:p w:rsidR="001A07C6" w:rsidRPr="00422C76" w:rsidRDefault="004519B5">
      <w:pPr>
        <w:pStyle w:val="Normale1"/>
        <w:widowControl w:val="0"/>
        <w:numPr>
          <w:ilvl w:val="0"/>
          <w:numId w:val="15"/>
        </w:numPr>
        <w:spacing w:line="240" w:lineRule="auto"/>
        <w:ind w:left="357" w:hanging="357"/>
        <w:jc w:val="both"/>
        <w:rPr>
          <w:sz w:val="20"/>
          <w:szCs w:val="20"/>
        </w:rPr>
      </w:pPr>
      <w:r w:rsidRPr="00422C76">
        <w:rPr>
          <w:sz w:val="20"/>
          <w:szCs w:val="20"/>
        </w:rPr>
        <w:t xml:space="preserve">Conseguimento delle “competenze chiave di cittadinanza” </w:t>
      </w:r>
    </w:p>
    <w:p w:rsidR="001A07C6" w:rsidRPr="00422C76" w:rsidRDefault="004519B5">
      <w:pPr>
        <w:pStyle w:val="Normale1"/>
        <w:widowControl w:val="0"/>
        <w:numPr>
          <w:ilvl w:val="0"/>
          <w:numId w:val="15"/>
        </w:numPr>
        <w:spacing w:line="240" w:lineRule="auto"/>
        <w:ind w:left="357" w:hanging="357"/>
        <w:jc w:val="both"/>
        <w:rPr>
          <w:sz w:val="20"/>
          <w:szCs w:val="20"/>
        </w:rPr>
      </w:pPr>
      <w:r w:rsidRPr="00422C76">
        <w:rPr>
          <w:sz w:val="20"/>
          <w:szCs w:val="20"/>
        </w:rPr>
        <w:t>Formazione dell’uomo e del cittadino responsabile secondo le otto competenze chiave europee</w:t>
      </w:r>
      <w:r w:rsidR="002A697D">
        <w:rPr>
          <w:sz w:val="20"/>
          <w:szCs w:val="20"/>
        </w:rPr>
        <w:t xml:space="preserve"> (All.2)</w:t>
      </w:r>
    </w:p>
    <w:p w:rsidR="001A07C6" w:rsidRPr="00422C76" w:rsidRDefault="004519B5">
      <w:pPr>
        <w:pStyle w:val="Normale1"/>
        <w:widowControl w:val="0"/>
        <w:numPr>
          <w:ilvl w:val="0"/>
          <w:numId w:val="15"/>
        </w:numPr>
        <w:spacing w:line="240" w:lineRule="auto"/>
        <w:ind w:left="357" w:hanging="357"/>
        <w:jc w:val="both"/>
        <w:rPr>
          <w:sz w:val="20"/>
          <w:szCs w:val="20"/>
        </w:rPr>
      </w:pPr>
      <w:r w:rsidRPr="00422C76">
        <w:rPr>
          <w:sz w:val="20"/>
          <w:szCs w:val="20"/>
        </w:rPr>
        <w:t>Orientamento alla scelta in autonomia e consapevolezza di sé</w:t>
      </w:r>
    </w:p>
    <w:p w:rsidR="001A07C6" w:rsidRPr="00422C76" w:rsidRDefault="001A07C6">
      <w:pPr>
        <w:pStyle w:val="Normale1"/>
        <w:widowControl w:val="0"/>
        <w:spacing w:line="240" w:lineRule="auto"/>
        <w:jc w:val="both"/>
      </w:pPr>
    </w:p>
    <w:p w:rsidR="001A07C6" w:rsidRPr="00422C76" w:rsidRDefault="004519B5" w:rsidP="002A697D">
      <w:pPr>
        <w:pStyle w:val="Normale1"/>
        <w:widowControl w:val="0"/>
        <w:numPr>
          <w:ilvl w:val="0"/>
          <w:numId w:val="1"/>
        </w:numPr>
        <w:spacing w:line="240" w:lineRule="auto"/>
        <w:ind w:hanging="360"/>
        <w:jc w:val="both"/>
        <w:rPr>
          <w:sz w:val="20"/>
          <w:szCs w:val="20"/>
        </w:rPr>
      </w:pPr>
      <w:r w:rsidRPr="00422C76">
        <w:rPr>
          <w:b/>
          <w:sz w:val="20"/>
          <w:szCs w:val="20"/>
        </w:rPr>
        <w:t>COMPETENZE DI CITTADINANZA</w:t>
      </w:r>
      <w:r w:rsidRPr="00422C76">
        <w:rPr>
          <w:color w:val="999999"/>
          <w:sz w:val="20"/>
          <w:szCs w:val="20"/>
        </w:rPr>
        <w:t xml:space="preserve"> </w:t>
      </w:r>
      <w:r w:rsidRPr="00422C76">
        <w:rPr>
          <w:i/>
          <w:color w:val="999999"/>
          <w:sz w:val="20"/>
          <w:szCs w:val="20"/>
        </w:rPr>
        <w:t>(</w:t>
      </w:r>
      <w:r w:rsidR="008C6E5D">
        <w:rPr>
          <w:i/>
          <w:color w:val="999999"/>
          <w:sz w:val="20"/>
          <w:szCs w:val="20"/>
        </w:rPr>
        <w:t xml:space="preserve">scegliere </w:t>
      </w:r>
      <w:r w:rsidRPr="00422C76">
        <w:rPr>
          <w:i/>
          <w:color w:val="999999"/>
          <w:sz w:val="20"/>
          <w:szCs w:val="20"/>
        </w:rPr>
        <w:t>le competenze che si andranno a sviluppare nell’anno scolastico</w:t>
      </w:r>
      <w:r w:rsidR="008C6E5D">
        <w:rPr>
          <w:i/>
          <w:color w:val="999999"/>
          <w:sz w:val="20"/>
          <w:szCs w:val="20"/>
        </w:rPr>
        <w:t xml:space="preserve"> ed </w:t>
      </w:r>
      <w:r w:rsidR="008C6E5D" w:rsidRPr="00422C76">
        <w:rPr>
          <w:i/>
          <w:color w:val="999999"/>
          <w:sz w:val="20"/>
          <w:szCs w:val="20"/>
        </w:rPr>
        <w:t>eliminare</w:t>
      </w:r>
      <w:r w:rsidR="008C6E5D">
        <w:rPr>
          <w:i/>
          <w:color w:val="999999"/>
          <w:sz w:val="20"/>
          <w:szCs w:val="20"/>
        </w:rPr>
        <w:t xml:space="preserve"> le altre</w:t>
      </w:r>
      <w:r w:rsidR="00BF4D56">
        <w:rPr>
          <w:i/>
          <w:color w:val="999999"/>
          <w:sz w:val="20"/>
          <w:szCs w:val="20"/>
        </w:rPr>
        <w:t>, integrare dove è necessario</w:t>
      </w:r>
      <w:r w:rsidRPr="00422C76">
        <w:rPr>
          <w:i/>
          <w:color w:val="999999"/>
          <w:sz w:val="20"/>
          <w:szCs w:val="20"/>
        </w:rPr>
        <w:t>)</w:t>
      </w:r>
    </w:p>
    <w:p w:rsidR="001A07C6" w:rsidRPr="00422C76" w:rsidRDefault="001A07C6">
      <w:pPr>
        <w:pStyle w:val="Normale1"/>
        <w:widowControl w:val="0"/>
        <w:spacing w:line="240" w:lineRule="auto"/>
        <w:jc w:val="both"/>
      </w:pPr>
    </w:p>
    <w:p w:rsidR="001A07C6" w:rsidRPr="00422C76" w:rsidRDefault="004519B5">
      <w:pPr>
        <w:pStyle w:val="Normale1"/>
        <w:widowControl w:val="0"/>
        <w:numPr>
          <w:ilvl w:val="0"/>
          <w:numId w:val="4"/>
        </w:numPr>
        <w:spacing w:after="160" w:line="240" w:lineRule="auto"/>
        <w:ind w:hanging="360"/>
        <w:contextualSpacing/>
        <w:jc w:val="both"/>
        <w:rPr>
          <w:b/>
          <w:sz w:val="20"/>
          <w:szCs w:val="20"/>
        </w:rPr>
      </w:pPr>
      <w:r w:rsidRPr="00422C76">
        <w:rPr>
          <w:b/>
          <w:sz w:val="20"/>
          <w:szCs w:val="20"/>
        </w:rPr>
        <w:t>Imparare ad imparare</w:t>
      </w:r>
    </w:p>
    <w:p w:rsidR="001A07C6" w:rsidRPr="00422C76" w:rsidRDefault="004519B5" w:rsidP="008C6E5D">
      <w:pPr>
        <w:pStyle w:val="Normale1"/>
        <w:widowControl w:val="0"/>
        <w:numPr>
          <w:ilvl w:val="0"/>
          <w:numId w:val="4"/>
        </w:numPr>
        <w:spacing w:after="160" w:line="240" w:lineRule="auto"/>
        <w:contextualSpacing/>
        <w:jc w:val="both"/>
        <w:rPr>
          <w:b/>
          <w:sz w:val="20"/>
          <w:szCs w:val="20"/>
        </w:rPr>
      </w:pPr>
      <w:r w:rsidRPr="00422C76">
        <w:rPr>
          <w:sz w:val="20"/>
          <w:szCs w:val="20"/>
        </w:rPr>
        <w:t>organizzare il proprio apprendimento</w:t>
      </w:r>
    </w:p>
    <w:p w:rsidR="001A07C6" w:rsidRPr="00422C76" w:rsidRDefault="004519B5">
      <w:pPr>
        <w:pStyle w:val="Normale1"/>
        <w:widowControl w:val="0"/>
        <w:numPr>
          <w:ilvl w:val="1"/>
          <w:numId w:val="4"/>
        </w:numPr>
        <w:spacing w:after="160" w:line="240" w:lineRule="auto"/>
        <w:ind w:hanging="360"/>
        <w:contextualSpacing/>
        <w:jc w:val="both"/>
        <w:rPr>
          <w:sz w:val="20"/>
          <w:szCs w:val="20"/>
        </w:rPr>
      </w:pPr>
      <w:r w:rsidRPr="00422C76">
        <w:rPr>
          <w:sz w:val="20"/>
          <w:szCs w:val="20"/>
        </w:rPr>
        <w:t>acquisire il proprio metodo di studio e di lavoro</w:t>
      </w:r>
    </w:p>
    <w:p w:rsidR="001A07C6" w:rsidRPr="00422C76" w:rsidRDefault="004519B5">
      <w:pPr>
        <w:pStyle w:val="Normale1"/>
        <w:widowControl w:val="0"/>
        <w:numPr>
          <w:ilvl w:val="1"/>
          <w:numId w:val="4"/>
        </w:numPr>
        <w:spacing w:after="160" w:line="240" w:lineRule="auto"/>
        <w:ind w:hanging="360"/>
        <w:contextualSpacing/>
        <w:jc w:val="both"/>
        <w:rPr>
          <w:sz w:val="20"/>
          <w:szCs w:val="20"/>
        </w:rPr>
      </w:pPr>
      <w:r w:rsidRPr="00422C76">
        <w:rPr>
          <w:sz w:val="20"/>
          <w:szCs w:val="20"/>
        </w:rPr>
        <w:t>Individuare, scegliere ed utilizzare varie fonti e modalità di informazioni e di formazione (formale, non formale ed informale) in funzione dei tempi disponibili e delle proprie strategie</w:t>
      </w:r>
    </w:p>
    <w:p w:rsidR="001A07C6" w:rsidRPr="00422C76" w:rsidRDefault="004519B5">
      <w:pPr>
        <w:pStyle w:val="Normale1"/>
        <w:widowControl w:val="0"/>
        <w:numPr>
          <w:ilvl w:val="0"/>
          <w:numId w:val="4"/>
        </w:numPr>
        <w:spacing w:after="160" w:line="240" w:lineRule="auto"/>
        <w:ind w:hanging="360"/>
        <w:contextualSpacing/>
        <w:jc w:val="both"/>
        <w:rPr>
          <w:b/>
          <w:sz w:val="20"/>
          <w:szCs w:val="20"/>
        </w:rPr>
      </w:pPr>
      <w:r w:rsidRPr="00422C76">
        <w:rPr>
          <w:b/>
          <w:sz w:val="20"/>
          <w:szCs w:val="20"/>
        </w:rPr>
        <w:t>Progettare</w:t>
      </w:r>
    </w:p>
    <w:p w:rsidR="001A07C6" w:rsidRPr="00422C76" w:rsidRDefault="004519B5">
      <w:pPr>
        <w:pStyle w:val="Normale1"/>
        <w:widowControl w:val="0"/>
        <w:numPr>
          <w:ilvl w:val="1"/>
          <w:numId w:val="4"/>
        </w:numPr>
        <w:spacing w:after="160" w:line="240" w:lineRule="auto"/>
        <w:ind w:hanging="360"/>
        <w:contextualSpacing/>
        <w:jc w:val="both"/>
        <w:rPr>
          <w:sz w:val="20"/>
          <w:szCs w:val="20"/>
        </w:rPr>
      </w:pPr>
      <w:r w:rsidRPr="00422C76">
        <w:rPr>
          <w:sz w:val="20"/>
          <w:szCs w:val="20"/>
        </w:rPr>
        <w:t>elaborare e realizzare progetti riguardanti lo sviluppo delle proprie attività di studio e di lavoro</w:t>
      </w:r>
    </w:p>
    <w:p w:rsidR="001A07C6" w:rsidRPr="00422C76" w:rsidRDefault="004519B5">
      <w:pPr>
        <w:pStyle w:val="Normale1"/>
        <w:widowControl w:val="0"/>
        <w:numPr>
          <w:ilvl w:val="1"/>
          <w:numId w:val="4"/>
        </w:numPr>
        <w:spacing w:after="160" w:line="240" w:lineRule="auto"/>
        <w:ind w:hanging="360"/>
        <w:contextualSpacing/>
        <w:jc w:val="both"/>
        <w:rPr>
          <w:sz w:val="20"/>
          <w:szCs w:val="20"/>
        </w:rPr>
      </w:pPr>
      <w:r w:rsidRPr="00422C76">
        <w:rPr>
          <w:sz w:val="20"/>
          <w:szCs w:val="20"/>
        </w:rPr>
        <w:t>utilizzare le conoscenze apprese per stabilire obiettivi significativi e realistici e le relative priorità</w:t>
      </w:r>
    </w:p>
    <w:p w:rsidR="001A07C6" w:rsidRPr="00422C76" w:rsidRDefault="004519B5">
      <w:pPr>
        <w:pStyle w:val="Normale1"/>
        <w:widowControl w:val="0"/>
        <w:numPr>
          <w:ilvl w:val="1"/>
          <w:numId w:val="4"/>
        </w:numPr>
        <w:spacing w:after="160" w:line="240" w:lineRule="auto"/>
        <w:ind w:hanging="360"/>
        <w:contextualSpacing/>
        <w:jc w:val="both"/>
        <w:rPr>
          <w:sz w:val="20"/>
          <w:szCs w:val="20"/>
        </w:rPr>
      </w:pPr>
      <w:r w:rsidRPr="00422C76">
        <w:rPr>
          <w:sz w:val="20"/>
          <w:szCs w:val="20"/>
        </w:rPr>
        <w:t>valutare vincoli e le possibilità esistenti, definendo strategie di azione e verificando i risultati raggiunti</w:t>
      </w:r>
    </w:p>
    <w:p w:rsidR="001A07C6" w:rsidRPr="00422C76" w:rsidRDefault="004519B5">
      <w:pPr>
        <w:pStyle w:val="Normale1"/>
        <w:widowControl w:val="0"/>
        <w:numPr>
          <w:ilvl w:val="0"/>
          <w:numId w:val="4"/>
        </w:numPr>
        <w:spacing w:after="160" w:line="240" w:lineRule="auto"/>
        <w:ind w:hanging="360"/>
        <w:contextualSpacing/>
        <w:jc w:val="both"/>
        <w:rPr>
          <w:b/>
          <w:sz w:val="20"/>
          <w:szCs w:val="20"/>
        </w:rPr>
      </w:pPr>
      <w:r w:rsidRPr="00422C76">
        <w:rPr>
          <w:b/>
          <w:sz w:val="20"/>
          <w:szCs w:val="20"/>
        </w:rPr>
        <w:t>Comunicare</w:t>
      </w:r>
    </w:p>
    <w:p w:rsidR="001A07C6" w:rsidRPr="00422C76" w:rsidRDefault="004519B5">
      <w:pPr>
        <w:pStyle w:val="Normale1"/>
        <w:widowControl w:val="0"/>
        <w:numPr>
          <w:ilvl w:val="1"/>
          <w:numId w:val="4"/>
        </w:numPr>
        <w:spacing w:after="160" w:line="240" w:lineRule="auto"/>
        <w:ind w:left="1416" w:hanging="285"/>
        <w:contextualSpacing/>
        <w:jc w:val="both"/>
        <w:rPr>
          <w:b/>
          <w:sz w:val="20"/>
          <w:szCs w:val="20"/>
        </w:rPr>
      </w:pPr>
      <w:r w:rsidRPr="00422C76">
        <w:rPr>
          <w:sz w:val="20"/>
          <w:szCs w:val="20"/>
        </w:rPr>
        <w:t>interagire in gruppo</w:t>
      </w:r>
    </w:p>
    <w:p w:rsidR="001A07C6" w:rsidRPr="00422C76" w:rsidRDefault="004519B5">
      <w:pPr>
        <w:pStyle w:val="Normale1"/>
        <w:widowControl w:val="0"/>
        <w:numPr>
          <w:ilvl w:val="1"/>
          <w:numId w:val="4"/>
        </w:numPr>
        <w:spacing w:after="160" w:line="240" w:lineRule="auto"/>
        <w:ind w:left="1416" w:hanging="285"/>
        <w:contextualSpacing/>
        <w:jc w:val="both"/>
        <w:rPr>
          <w:b/>
          <w:sz w:val="20"/>
          <w:szCs w:val="20"/>
        </w:rPr>
      </w:pPr>
      <w:r w:rsidRPr="00422C76">
        <w:rPr>
          <w:sz w:val="20"/>
          <w:szCs w:val="20"/>
        </w:rPr>
        <w:t>comprendere i diversi punti di vista</w:t>
      </w:r>
    </w:p>
    <w:p w:rsidR="001A07C6" w:rsidRPr="00422C76" w:rsidRDefault="004519B5">
      <w:pPr>
        <w:pStyle w:val="Normale1"/>
        <w:widowControl w:val="0"/>
        <w:numPr>
          <w:ilvl w:val="1"/>
          <w:numId w:val="4"/>
        </w:numPr>
        <w:spacing w:after="160" w:line="240" w:lineRule="auto"/>
        <w:ind w:left="1416" w:hanging="285"/>
        <w:contextualSpacing/>
        <w:jc w:val="both"/>
        <w:rPr>
          <w:b/>
          <w:sz w:val="20"/>
          <w:szCs w:val="20"/>
        </w:rPr>
      </w:pPr>
      <w:r w:rsidRPr="00422C76">
        <w:rPr>
          <w:sz w:val="20"/>
          <w:szCs w:val="20"/>
        </w:rPr>
        <w:t>valorizzare le proprie ed altrui capacità, gestendo la conflittualità</w:t>
      </w:r>
    </w:p>
    <w:p w:rsidR="001A07C6" w:rsidRPr="00422C76" w:rsidRDefault="004519B5">
      <w:pPr>
        <w:pStyle w:val="Normale1"/>
        <w:widowControl w:val="0"/>
        <w:numPr>
          <w:ilvl w:val="1"/>
          <w:numId w:val="4"/>
        </w:numPr>
        <w:spacing w:after="160" w:line="240" w:lineRule="auto"/>
        <w:ind w:left="1416" w:hanging="285"/>
        <w:contextualSpacing/>
        <w:jc w:val="both"/>
        <w:rPr>
          <w:color w:val="343434"/>
          <w:sz w:val="20"/>
          <w:szCs w:val="20"/>
          <w:highlight w:val="white"/>
        </w:rPr>
      </w:pPr>
      <w:r w:rsidRPr="00422C76">
        <w:rPr>
          <w:sz w:val="20"/>
          <w:szCs w:val="20"/>
        </w:rPr>
        <w:t>contribuire all’apprendimento comune ed alla realizzazione delle attività collettive, nel riconoscimento dei diritti fondamentali degli altri</w:t>
      </w:r>
    </w:p>
    <w:p w:rsidR="001A07C6" w:rsidRPr="00422C76" w:rsidRDefault="004519B5">
      <w:pPr>
        <w:pStyle w:val="Normale1"/>
        <w:widowControl w:val="0"/>
        <w:numPr>
          <w:ilvl w:val="0"/>
          <w:numId w:val="4"/>
        </w:numPr>
        <w:spacing w:after="160" w:line="240" w:lineRule="auto"/>
        <w:ind w:left="711" w:hanging="285"/>
        <w:contextualSpacing/>
        <w:jc w:val="both"/>
        <w:rPr>
          <w:b/>
          <w:color w:val="343434"/>
          <w:sz w:val="20"/>
          <w:szCs w:val="20"/>
        </w:rPr>
      </w:pPr>
      <w:r w:rsidRPr="00422C76">
        <w:rPr>
          <w:b/>
          <w:sz w:val="20"/>
          <w:szCs w:val="20"/>
        </w:rPr>
        <w:t>Agire in modo autonomo e consapevole</w:t>
      </w:r>
    </w:p>
    <w:p w:rsidR="001A07C6" w:rsidRPr="00422C76" w:rsidRDefault="004519B5">
      <w:pPr>
        <w:pStyle w:val="Normale1"/>
        <w:widowControl w:val="0"/>
        <w:numPr>
          <w:ilvl w:val="1"/>
          <w:numId w:val="4"/>
        </w:numPr>
        <w:spacing w:after="160" w:line="240" w:lineRule="auto"/>
        <w:ind w:hanging="360"/>
        <w:contextualSpacing/>
        <w:jc w:val="both"/>
        <w:rPr>
          <w:b/>
          <w:color w:val="343434"/>
          <w:sz w:val="20"/>
          <w:szCs w:val="20"/>
        </w:rPr>
      </w:pPr>
      <w:r w:rsidRPr="00422C76">
        <w:rPr>
          <w:sz w:val="20"/>
          <w:szCs w:val="20"/>
        </w:rPr>
        <w:t xml:space="preserve"> sapersi inserire in modo attivo e consapevole nella vita sociale</w:t>
      </w:r>
    </w:p>
    <w:p w:rsidR="001A07C6" w:rsidRPr="00422C76" w:rsidRDefault="004519B5">
      <w:pPr>
        <w:pStyle w:val="Normale1"/>
        <w:widowControl w:val="0"/>
        <w:numPr>
          <w:ilvl w:val="1"/>
          <w:numId w:val="4"/>
        </w:numPr>
        <w:spacing w:after="160" w:line="240" w:lineRule="auto"/>
        <w:ind w:hanging="360"/>
        <w:contextualSpacing/>
        <w:jc w:val="both"/>
        <w:rPr>
          <w:b/>
          <w:color w:val="343434"/>
          <w:sz w:val="20"/>
          <w:szCs w:val="20"/>
        </w:rPr>
      </w:pPr>
      <w:r w:rsidRPr="00422C76">
        <w:rPr>
          <w:sz w:val="20"/>
          <w:szCs w:val="20"/>
        </w:rPr>
        <w:t>far valere al suo interno i propri diritti e bisogni</w:t>
      </w:r>
    </w:p>
    <w:p w:rsidR="001A07C6" w:rsidRPr="00422C76" w:rsidRDefault="004519B5">
      <w:pPr>
        <w:pStyle w:val="Normale1"/>
        <w:widowControl w:val="0"/>
        <w:numPr>
          <w:ilvl w:val="1"/>
          <w:numId w:val="4"/>
        </w:numPr>
        <w:spacing w:after="160" w:line="240" w:lineRule="auto"/>
        <w:ind w:hanging="360"/>
        <w:contextualSpacing/>
        <w:jc w:val="both"/>
        <w:rPr>
          <w:b/>
          <w:color w:val="343434"/>
          <w:sz w:val="20"/>
          <w:szCs w:val="20"/>
        </w:rPr>
      </w:pPr>
      <w:r w:rsidRPr="00422C76">
        <w:rPr>
          <w:sz w:val="20"/>
          <w:szCs w:val="20"/>
        </w:rPr>
        <w:t>riconoscere e rispettare i diritti e bisogni altrui, le opportunità comuni</w:t>
      </w:r>
    </w:p>
    <w:p w:rsidR="001A07C6" w:rsidRPr="00422C76" w:rsidRDefault="004519B5">
      <w:pPr>
        <w:pStyle w:val="Normale1"/>
        <w:widowControl w:val="0"/>
        <w:numPr>
          <w:ilvl w:val="1"/>
          <w:numId w:val="4"/>
        </w:numPr>
        <w:spacing w:after="160" w:line="240" w:lineRule="auto"/>
        <w:ind w:hanging="360"/>
        <w:contextualSpacing/>
        <w:jc w:val="both"/>
        <w:rPr>
          <w:b/>
          <w:color w:val="343434"/>
          <w:sz w:val="20"/>
          <w:szCs w:val="20"/>
        </w:rPr>
      </w:pPr>
      <w:r w:rsidRPr="00422C76">
        <w:rPr>
          <w:sz w:val="20"/>
          <w:szCs w:val="20"/>
        </w:rPr>
        <w:t>riconoscere e rispettare i limiti, le regole e le responsabilità.</w:t>
      </w:r>
    </w:p>
    <w:p w:rsidR="001A07C6" w:rsidRPr="00422C76" w:rsidRDefault="004519B5">
      <w:pPr>
        <w:pStyle w:val="Normale1"/>
        <w:widowControl w:val="0"/>
        <w:numPr>
          <w:ilvl w:val="0"/>
          <w:numId w:val="4"/>
        </w:numPr>
        <w:spacing w:after="160" w:line="240" w:lineRule="auto"/>
        <w:ind w:left="1020" w:hanging="360"/>
        <w:contextualSpacing/>
        <w:jc w:val="both"/>
        <w:rPr>
          <w:b/>
          <w:color w:val="343434"/>
          <w:sz w:val="20"/>
          <w:szCs w:val="20"/>
        </w:rPr>
      </w:pPr>
      <w:r w:rsidRPr="00422C76">
        <w:rPr>
          <w:b/>
          <w:sz w:val="20"/>
          <w:szCs w:val="20"/>
        </w:rPr>
        <w:t>Risolvere problemi</w:t>
      </w:r>
      <w:r w:rsidRPr="00422C76">
        <w:rPr>
          <w:sz w:val="20"/>
          <w:szCs w:val="20"/>
        </w:rPr>
        <w:t xml:space="preserve">: </w:t>
      </w:r>
    </w:p>
    <w:p w:rsidR="001A07C6" w:rsidRPr="00422C76" w:rsidRDefault="004519B5">
      <w:pPr>
        <w:pStyle w:val="Normale1"/>
        <w:widowControl w:val="0"/>
        <w:numPr>
          <w:ilvl w:val="1"/>
          <w:numId w:val="4"/>
        </w:numPr>
        <w:spacing w:after="160" w:line="240" w:lineRule="auto"/>
        <w:ind w:hanging="360"/>
        <w:contextualSpacing/>
        <w:jc w:val="both"/>
        <w:rPr>
          <w:b/>
          <w:color w:val="343434"/>
          <w:sz w:val="20"/>
          <w:szCs w:val="20"/>
        </w:rPr>
      </w:pPr>
      <w:r w:rsidRPr="00422C76">
        <w:rPr>
          <w:sz w:val="20"/>
          <w:szCs w:val="20"/>
        </w:rPr>
        <w:t>affrontare situazioni problematiche</w:t>
      </w:r>
    </w:p>
    <w:p w:rsidR="001A07C6" w:rsidRPr="00422C76" w:rsidRDefault="004519B5">
      <w:pPr>
        <w:pStyle w:val="Normale1"/>
        <w:widowControl w:val="0"/>
        <w:numPr>
          <w:ilvl w:val="1"/>
          <w:numId w:val="4"/>
        </w:numPr>
        <w:spacing w:after="160" w:line="240" w:lineRule="auto"/>
        <w:ind w:hanging="360"/>
        <w:contextualSpacing/>
        <w:jc w:val="both"/>
        <w:rPr>
          <w:b/>
          <w:color w:val="343434"/>
          <w:sz w:val="20"/>
          <w:szCs w:val="20"/>
        </w:rPr>
      </w:pPr>
      <w:r w:rsidRPr="00422C76">
        <w:rPr>
          <w:sz w:val="20"/>
          <w:szCs w:val="20"/>
        </w:rPr>
        <w:t>costruire e verificare ipotesi</w:t>
      </w:r>
    </w:p>
    <w:p w:rsidR="001A07C6" w:rsidRPr="00422C76" w:rsidRDefault="004519B5">
      <w:pPr>
        <w:pStyle w:val="Normale1"/>
        <w:widowControl w:val="0"/>
        <w:numPr>
          <w:ilvl w:val="1"/>
          <w:numId w:val="4"/>
        </w:numPr>
        <w:spacing w:after="160" w:line="240" w:lineRule="auto"/>
        <w:ind w:hanging="360"/>
        <w:contextualSpacing/>
        <w:jc w:val="both"/>
        <w:rPr>
          <w:b/>
          <w:color w:val="343434"/>
          <w:sz w:val="20"/>
          <w:szCs w:val="20"/>
        </w:rPr>
      </w:pPr>
      <w:r w:rsidRPr="00422C76">
        <w:rPr>
          <w:sz w:val="20"/>
          <w:szCs w:val="20"/>
        </w:rPr>
        <w:t>individuare le fonti e le risorse adeguate</w:t>
      </w:r>
    </w:p>
    <w:p w:rsidR="001A07C6" w:rsidRPr="00422C76" w:rsidRDefault="004519B5">
      <w:pPr>
        <w:pStyle w:val="Normale1"/>
        <w:widowControl w:val="0"/>
        <w:numPr>
          <w:ilvl w:val="1"/>
          <w:numId w:val="4"/>
        </w:numPr>
        <w:spacing w:after="160" w:line="240" w:lineRule="auto"/>
        <w:ind w:hanging="360"/>
        <w:contextualSpacing/>
        <w:jc w:val="both"/>
        <w:rPr>
          <w:b/>
          <w:color w:val="343434"/>
          <w:sz w:val="20"/>
          <w:szCs w:val="20"/>
        </w:rPr>
      </w:pPr>
      <w:r w:rsidRPr="00422C76">
        <w:rPr>
          <w:sz w:val="20"/>
          <w:szCs w:val="20"/>
        </w:rPr>
        <w:t>raccogliere e valutare i dati</w:t>
      </w:r>
    </w:p>
    <w:p w:rsidR="001A07C6" w:rsidRPr="00422C76" w:rsidRDefault="004519B5">
      <w:pPr>
        <w:pStyle w:val="Normale1"/>
        <w:widowControl w:val="0"/>
        <w:numPr>
          <w:ilvl w:val="1"/>
          <w:numId w:val="4"/>
        </w:numPr>
        <w:spacing w:after="160" w:line="240" w:lineRule="auto"/>
        <w:ind w:hanging="360"/>
        <w:contextualSpacing/>
        <w:jc w:val="both"/>
        <w:rPr>
          <w:b/>
          <w:color w:val="343434"/>
          <w:sz w:val="20"/>
          <w:szCs w:val="20"/>
        </w:rPr>
      </w:pPr>
      <w:r w:rsidRPr="00422C76">
        <w:rPr>
          <w:sz w:val="20"/>
          <w:szCs w:val="20"/>
        </w:rPr>
        <w:t>proporre soluzioni utilizzando contenuti e metodi delle diverse discipline, secondo il tipo di problema</w:t>
      </w:r>
    </w:p>
    <w:p w:rsidR="001A07C6" w:rsidRPr="00422C76" w:rsidRDefault="004519B5">
      <w:pPr>
        <w:pStyle w:val="Normale1"/>
        <w:widowControl w:val="0"/>
        <w:numPr>
          <w:ilvl w:val="0"/>
          <w:numId w:val="4"/>
        </w:numPr>
        <w:spacing w:after="160" w:line="240" w:lineRule="auto"/>
        <w:ind w:left="1020" w:hanging="360"/>
        <w:contextualSpacing/>
        <w:jc w:val="both"/>
        <w:rPr>
          <w:b/>
          <w:color w:val="343434"/>
          <w:sz w:val="20"/>
          <w:szCs w:val="20"/>
        </w:rPr>
      </w:pPr>
      <w:r w:rsidRPr="00422C76">
        <w:rPr>
          <w:b/>
          <w:sz w:val="20"/>
          <w:szCs w:val="20"/>
        </w:rPr>
        <w:t>Individuare collegamenti e relazioni</w:t>
      </w:r>
    </w:p>
    <w:p w:rsidR="001A07C6" w:rsidRPr="00422C76" w:rsidRDefault="004519B5">
      <w:pPr>
        <w:pStyle w:val="Normale1"/>
        <w:widowControl w:val="0"/>
        <w:numPr>
          <w:ilvl w:val="1"/>
          <w:numId w:val="4"/>
        </w:numPr>
        <w:spacing w:after="160" w:line="240" w:lineRule="auto"/>
        <w:ind w:hanging="360"/>
        <w:contextualSpacing/>
        <w:jc w:val="both"/>
        <w:rPr>
          <w:b/>
          <w:color w:val="343434"/>
          <w:sz w:val="20"/>
          <w:szCs w:val="20"/>
        </w:rPr>
      </w:pPr>
      <w:r w:rsidRPr="00422C76">
        <w:rPr>
          <w:sz w:val="20"/>
          <w:szCs w:val="20"/>
        </w:rPr>
        <w:t>individuare collegamenti e relazioni tra fenomeni, eventi e concetti diversi, anche appartenenti a diversi ambiti disciplinari, e lontani nello spazio e nel tempo</w:t>
      </w:r>
    </w:p>
    <w:p w:rsidR="001A07C6" w:rsidRPr="00422C76" w:rsidRDefault="004519B5">
      <w:pPr>
        <w:pStyle w:val="Normale1"/>
        <w:widowControl w:val="0"/>
        <w:numPr>
          <w:ilvl w:val="1"/>
          <w:numId w:val="4"/>
        </w:numPr>
        <w:spacing w:after="160" w:line="240" w:lineRule="auto"/>
        <w:ind w:hanging="360"/>
        <w:contextualSpacing/>
        <w:jc w:val="both"/>
        <w:rPr>
          <w:b/>
          <w:color w:val="343434"/>
          <w:sz w:val="20"/>
          <w:szCs w:val="20"/>
        </w:rPr>
      </w:pPr>
      <w:r w:rsidRPr="00422C76">
        <w:rPr>
          <w:sz w:val="20"/>
          <w:szCs w:val="20"/>
        </w:rPr>
        <w:t>riconoscerne la natura sistemica, analogie e differenze, coerenze ed incoerenze, cause ed effetti e la loro natura probabilistica</w:t>
      </w:r>
    </w:p>
    <w:p w:rsidR="001A07C6" w:rsidRPr="00422C76" w:rsidRDefault="004519B5">
      <w:pPr>
        <w:pStyle w:val="Normale1"/>
        <w:widowControl w:val="0"/>
        <w:numPr>
          <w:ilvl w:val="1"/>
          <w:numId w:val="4"/>
        </w:numPr>
        <w:spacing w:after="160" w:line="240" w:lineRule="auto"/>
        <w:ind w:hanging="360"/>
        <w:contextualSpacing/>
        <w:jc w:val="both"/>
        <w:rPr>
          <w:sz w:val="20"/>
          <w:szCs w:val="20"/>
        </w:rPr>
      </w:pPr>
      <w:r w:rsidRPr="00422C76">
        <w:rPr>
          <w:sz w:val="20"/>
          <w:szCs w:val="20"/>
        </w:rPr>
        <w:t>rappresentarli con argomentazioni coerenti</w:t>
      </w:r>
    </w:p>
    <w:p w:rsidR="001A07C6" w:rsidRPr="00422C76" w:rsidRDefault="004519B5">
      <w:pPr>
        <w:pStyle w:val="Normale1"/>
        <w:widowControl w:val="0"/>
        <w:numPr>
          <w:ilvl w:val="0"/>
          <w:numId w:val="4"/>
        </w:numPr>
        <w:spacing w:after="160" w:line="240" w:lineRule="auto"/>
        <w:ind w:left="1020" w:hanging="360"/>
        <w:contextualSpacing/>
        <w:jc w:val="both"/>
        <w:rPr>
          <w:b/>
          <w:color w:val="343434"/>
          <w:sz w:val="20"/>
          <w:szCs w:val="20"/>
        </w:rPr>
      </w:pPr>
      <w:r w:rsidRPr="00422C76">
        <w:rPr>
          <w:b/>
          <w:sz w:val="20"/>
          <w:szCs w:val="20"/>
        </w:rPr>
        <w:t>Acquisire ed interpretare l’informazione</w:t>
      </w:r>
    </w:p>
    <w:p w:rsidR="001A07C6" w:rsidRPr="00422C76" w:rsidRDefault="004519B5">
      <w:pPr>
        <w:pStyle w:val="Normale1"/>
        <w:widowControl w:val="0"/>
        <w:numPr>
          <w:ilvl w:val="1"/>
          <w:numId w:val="4"/>
        </w:numPr>
        <w:spacing w:after="160" w:line="240" w:lineRule="auto"/>
        <w:ind w:hanging="360"/>
        <w:contextualSpacing/>
        <w:jc w:val="both"/>
        <w:rPr>
          <w:b/>
          <w:color w:val="343434"/>
          <w:sz w:val="20"/>
          <w:szCs w:val="20"/>
        </w:rPr>
      </w:pPr>
      <w:r w:rsidRPr="00422C76">
        <w:rPr>
          <w:sz w:val="20"/>
          <w:szCs w:val="20"/>
        </w:rPr>
        <w:t>acquisire ed interpretare l’informazione ricevuta nei diversi ambiti ed attraverso diversi strumenti comunicativi</w:t>
      </w:r>
    </w:p>
    <w:p w:rsidR="001A07C6" w:rsidRPr="008C6E5D" w:rsidRDefault="004519B5">
      <w:pPr>
        <w:pStyle w:val="Normale1"/>
        <w:widowControl w:val="0"/>
        <w:numPr>
          <w:ilvl w:val="1"/>
          <w:numId w:val="4"/>
        </w:numPr>
        <w:spacing w:after="160" w:line="240" w:lineRule="auto"/>
        <w:ind w:hanging="360"/>
        <w:contextualSpacing/>
        <w:jc w:val="both"/>
        <w:rPr>
          <w:b/>
          <w:color w:val="343434"/>
          <w:sz w:val="20"/>
          <w:szCs w:val="20"/>
        </w:rPr>
      </w:pPr>
      <w:r w:rsidRPr="00422C76">
        <w:rPr>
          <w:sz w:val="20"/>
          <w:szCs w:val="20"/>
        </w:rPr>
        <w:t>interpretarla criticamente, valutandone l’attendibilità e l’utilità, distinguendo fatti e opinioni.</w:t>
      </w:r>
    </w:p>
    <w:p w:rsidR="008C6E5D" w:rsidRPr="00422C76" w:rsidRDefault="008C6E5D" w:rsidP="008C6E5D">
      <w:pPr>
        <w:pStyle w:val="Normale1"/>
        <w:widowControl w:val="0"/>
        <w:spacing w:after="160" w:line="240" w:lineRule="auto"/>
        <w:ind w:left="1440"/>
        <w:contextualSpacing/>
        <w:jc w:val="both"/>
        <w:rPr>
          <w:b/>
          <w:color w:val="343434"/>
          <w:sz w:val="20"/>
          <w:szCs w:val="20"/>
        </w:rPr>
      </w:pPr>
    </w:p>
    <w:p w:rsidR="001A07C6" w:rsidRPr="00422C76" w:rsidRDefault="004519B5" w:rsidP="002A697D">
      <w:pPr>
        <w:pStyle w:val="Normale1"/>
        <w:spacing w:line="240" w:lineRule="auto"/>
      </w:pPr>
      <w:r w:rsidRPr="00422C76">
        <w:rPr>
          <w:b/>
          <w:sz w:val="20"/>
          <w:szCs w:val="20"/>
        </w:rPr>
        <w:t xml:space="preserve">3.1 STRATEGIE PER IL CONSEGUIMENTO DELLE COMPETENZE DI CITTADINANZA </w:t>
      </w:r>
      <w:r w:rsidRPr="00422C76">
        <w:rPr>
          <w:i/>
          <w:color w:val="595959"/>
          <w:sz w:val="20"/>
          <w:szCs w:val="20"/>
        </w:rPr>
        <w:t xml:space="preserve">(cancellare le voci o le parti che non interessano, integrare con altre strategie </w:t>
      </w:r>
      <w:r w:rsidRPr="008C6E5D">
        <w:rPr>
          <w:i/>
          <w:color w:val="595959"/>
          <w:sz w:val="20"/>
          <w:szCs w:val="20"/>
          <w:u w:val="single"/>
        </w:rPr>
        <w:t>condivise</w:t>
      </w:r>
      <w:r w:rsidRPr="00422C76">
        <w:rPr>
          <w:i/>
          <w:color w:val="595959"/>
          <w:sz w:val="20"/>
          <w:szCs w:val="20"/>
        </w:rPr>
        <w:t>)</w:t>
      </w:r>
    </w:p>
    <w:p w:rsidR="001A07C6" w:rsidRPr="00422C76" w:rsidRDefault="001A07C6">
      <w:pPr>
        <w:pStyle w:val="Normale1"/>
        <w:spacing w:line="240" w:lineRule="auto"/>
      </w:pPr>
    </w:p>
    <w:p w:rsidR="001A07C6" w:rsidRPr="00422C76" w:rsidRDefault="004519B5">
      <w:pPr>
        <w:pStyle w:val="Normale1"/>
        <w:numPr>
          <w:ilvl w:val="0"/>
          <w:numId w:val="2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422C76">
        <w:rPr>
          <w:sz w:val="20"/>
          <w:szCs w:val="20"/>
        </w:rPr>
        <w:t xml:space="preserve">Attenzione costante alla centralità dello studente nel processo di insegnamento-apprendimento (partire dalle conoscenze possedute e dalle esperienze dell’alunno; esplicitare i percorsi svolti, le </w:t>
      </w:r>
      <w:r w:rsidRPr="00422C76">
        <w:rPr>
          <w:sz w:val="20"/>
          <w:szCs w:val="20"/>
        </w:rPr>
        <w:lastRenderedPageBreak/>
        <w:t>modalità di verifica e di valutazione; consigliare strategie di studio; concordare le prove con anticipo e attenzione al carico di lavoro)</w:t>
      </w:r>
    </w:p>
    <w:p w:rsidR="001A07C6" w:rsidRPr="00422C76" w:rsidRDefault="004519B5">
      <w:pPr>
        <w:pStyle w:val="Normale1"/>
        <w:numPr>
          <w:ilvl w:val="0"/>
          <w:numId w:val="2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422C76">
        <w:rPr>
          <w:sz w:val="20"/>
          <w:szCs w:val="20"/>
        </w:rPr>
        <w:t>Ruolo attivo del coordinatore nella verifica periodica del percorso svolto dalla classe; nella valutazione collegiale del conseguimento o meno degli obiettivi prefissi e dell’omogeneità degli interventi dei docenti</w:t>
      </w:r>
    </w:p>
    <w:p w:rsidR="001A07C6" w:rsidRPr="00422C76" w:rsidRDefault="004519B5">
      <w:pPr>
        <w:pStyle w:val="Normale1"/>
        <w:numPr>
          <w:ilvl w:val="0"/>
          <w:numId w:val="2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422C76">
        <w:rPr>
          <w:sz w:val="20"/>
          <w:szCs w:val="20"/>
        </w:rPr>
        <w:t>Lavorare attraverso una didattica laboratoriale e per competenze, introducendo anche nuove metodologie e l’uso dell’informatica</w:t>
      </w:r>
    </w:p>
    <w:p w:rsidR="001A07C6" w:rsidRPr="00422C76" w:rsidRDefault="004519B5">
      <w:pPr>
        <w:pStyle w:val="Normale1"/>
        <w:numPr>
          <w:ilvl w:val="0"/>
          <w:numId w:val="2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422C76">
        <w:rPr>
          <w:sz w:val="20"/>
          <w:szCs w:val="20"/>
        </w:rPr>
        <w:t>Progettazione di attività extracurricolari per affrontare argomenti affini da diversi punti di vista e per completare il percorso formativo e di auto apprendimento, anche mediante l’intervento di esperti esterni</w:t>
      </w:r>
    </w:p>
    <w:p w:rsidR="001A07C6" w:rsidRPr="00422C76" w:rsidRDefault="004519B5">
      <w:pPr>
        <w:pStyle w:val="Normale1"/>
        <w:numPr>
          <w:ilvl w:val="0"/>
          <w:numId w:val="2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422C76">
        <w:rPr>
          <w:sz w:val="20"/>
          <w:szCs w:val="20"/>
        </w:rPr>
        <w:t>La valorizzazione dell’interdisciplinarità al fine di iniziare a formare l’allievo come figura tecnico- professionale versatile e competitiva nel mercato del lavoro, mediante la programmazione di Unità di Apprendimento (UdA) anche interdisciplinari</w:t>
      </w:r>
    </w:p>
    <w:p w:rsidR="001A07C6" w:rsidRPr="00422C76" w:rsidRDefault="004519B5">
      <w:pPr>
        <w:pStyle w:val="Normale1"/>
        <w:numPr>
          <w:ilvl w:val="0"/>
          <w:numId w:val="2"/>
        </w:numPr>
        <w:spacing w:line="240" w:lineRule="auto"/>
        <w:ind w:hanging="360"/>
        <w:contextualSpacing/>
        <w:jc w:val="both"/>
        <w:rPr>
          <w:color w:val="595959"/>
          <w:sz w:val="20"/>
          <w:szCs w:val="20"/>
        </w:rPr>
      </w:pPr>
      <w:r w:rsidRPr="00422C76">
        <w:rPr>
          <w:sz w:val="20"/>
          <w:szCs w:val="20"/>
        </w:rPr>
        <w:t>Altro…</w:t>
      </w:r>
    </w:p>
    <w:p w:rsidR="001A07C6" w:rsidRPr="00422C76" w:rsidRDefault="001A07C6">
      <w:pPr>
        <w:pStyle w:val="Normale1"/>
        <w:spacing w:line="240" w:lineRule="auto"/>
        <w:jc w:val="both"/>
      </w:pPr>
    </w:p>
    <w:p w:rsidR="007D1DD9" w:rsidRPr="007D1DD9" w:rsidRDefault="004519B5" w:rsidP="007D1DD9">
      <w:pPr>
        <w:pStyle w:val="Normale1"/>
        <w:widowControl w:val="0"/>
        <w:numPr>
          <w:ilvl w:val="0"/>
          <w:numId w:val="1"/>
        </w:numPr>
        <w:spacing w:line="240" w:lineRule="auto"/>
        <w:ind w:hanging="360"/>
        <w:jc w:val="both"/>
        <w:rPr>
          <w:sz w:val="20"/>
          <w:szCs w:val="20"/>
        </w:rPr>
      </w:pPr>
      <w:r w:rsidRPr="00422C76">
        <w:rPr>
          <w:b/>
          <w:sz w:val="20"/>
          <w:szCs w:val="20"/>
        </w:rPr>
        <w:t xml:space="preserve">COMPETENZE DELLE AREE DISCIPLINARI AL TERMINE </w:t>
      </w:r>
      <w:r w:rsidR="007D35D3">
        <w:rPr>
          <w:b/>
          <w:sz w:val="20"/>
          <w:szCs w:val="20"/>
        </w:rPr>
        <w:t>DEL TRIENNIO</w:t>
      </w:r>
      <w:r w:rsidR="00640FFE">
        <w:rPr>
          <w:b/>
          <w:sz w:val="20"/>
          <w:szCs w:val="20"/>
        </w:rPr>
        <w:t xml:space="preserve"> </w:t>
      </w:r>
      <w:r w:rsidR="007F3241">
        <w:rPr>
          <w:b/>
          <w:sz w:val="20"/>
          <w:szCs w:val="20"/>
        </w:rPr>
        <w:t xml:space="preserve">FACENDO RIFERIMENTO ALLE OTTO COMPETENZE </w:t>
      </w:r>
      <w:r w:rsidR="00640FFE">
        <w:rPr>
          <w:b/>
          <w:sz w:val="20"/>
          <w:szCs w:val="20"/>
        </w:rPr>
        <w:t>CHIAVE EUROPE</w:t>
      </w:r>
      <w:r w:rsidR="007F3241">
        <w:rPr>
          <w:b/>
          <w:sz w:val="20"/>
          <w:szCs w:val="20"/>
        </w:rPr>
        <w:t>E</w:t>
      </w:r>
    </w:p>
    <w:p w:rsidR="00640FFE" w:rsidRDefault="00640FFE" w:rsidP="00640FFE">
      <w:pPr>
        <w:pStyle w:val="Normale1"/>
        <w:widowControl w:val="0"/>
        <w:spacing w:line="240" w:lineRule="auto"/>
        <w:ind w:left="360"/>
        <w:jc w:val="both"/>
      </w:pPr>
    </w:p>
    <w:p w:rsidR="00640FFE" w:rsidRPr="007F3241" w:rsidRDefault="00640FFE" w:rsidP="007F3241">
      <w:pPr>
        <w:pStyle w:val="Normale1"/>
        <w:widowControl w:val="0"/>
        <w:spacing w:line="240" w:lineRule="auto"/>
        <w:ind w:left="360"/>
        <w:jc w:val="both"/>
        <w:rPr>
          <w:b/>
          <w:sz w:val="20"/>
          <w:szCs w:val="20"/>
        </w:rPr>
      </w:pPr>
      <w:r w:rsidRPr="007F3241">
        <w:rPr>
          <w:b/>
          <w:sz w:val="20"/>
          <w:szCs w:val="20"/>
        </w:rPr>
        <w:t xml:space="preserve">Comunicazione nella madrelingua o lingua di istruzione </w:t>
      </w:r>
    </w:p>
    <w:p w:rsidR="00640FFE" w:rsidRPr="007F3241" w:rsidRDefault="00640FFE" w:rsidP="007F3241">
      <w:pPr>
        <w:pStyle w:val="Normale1"/>
        <w:widowControl w:val="0"/>
        <w:spacing w:line="240" w:lineRule="auto"/>
        <w:ind w:left="360"/>
        <w:jc w:val="both"/>
        <w:rPr>
          <w:sz w:val="20"/>
          <w:szCs w:val="20"/>
        </w:rPr>
      </w:pPr>
      <w:r w:rsidRPr="007F3241">
        <w:rPr>
          <w:sz w:val="20"/>
          <w:szCs w:val="20"/>
        </w:rPr>
        <w:t xml:space="preserve">Ha una padronanza della lingua italiana che gli consente di comprendere e produrre enunciati e testi di una certa complessità, di esprimere le proprie idee, di adottare un registro linguistico appropriato alle diverse situazioni. </w:t>
      </w:r>
    </w:p>
    <w:p w:rsidR="00640FFE" w:rsidRPr="007F3241" w:rsidRDefault="00640FFE" w:rsidP="007F3241">
      <w:pPr>
        <w:pStyle w:val="Normale1"/>
        <w:widowControl w:val="0"/>
        <w:spacing w:line="240" w:lineRule="auto"/>
        <w:ind w:left="360"/>
        <w:jc w:val="both"/>
        <w:rPr>
          <w:sz w:val="20"/>
          <w:szCs w:val="20"/>
        </w:rPr>
      </w:pPr>
      <w:r w:rsidRPr="007F3241">
        <w:rPr>
          <w:sz w:val="20"/>
          <w:szCs w:val="20"/>
        </w:rPr>
        <w:t xml:space="preserve"> </w:t>
      </w:r>
    </w:p>
    <w:p w:rsidR="00640FFE" w:rsidRPr="007F3241" w:rsidRDefault="00640FFE" w:rsidP="007F3241">
      <w:pPr>
        <w:pStyle w:val="Normale1"/>
        <w:widowControl w:val="0"/>
        <w:spacing w:line="240" w:lineRule="auto"/>
        <w:ind w:left="360"/>
        <w:jc w:val="both"/>
        <w:rPr>
          <w:b/>
          <w:sz w:val="20"/>
          <w:szCs w:val="20"/>
        </w:rPr>
      </w:pPr>
      <w:r w:rsidRPr="007F3241">
        <w:rPr>
          <w:b/>
          <w:sz w:val="20"/>
          <w:szCs w:val="20"/>
        </w:rPr>
        <w:t xml:space="preserve">Comunicazione nelle lingue straniere </w:t>
      </w:r>
    </w:p>
    <w:p w:rsidR="007F3241" w:rsidRPr="007F3241" w:rsidRDefault="00640FFE" w:rsidP="007F3241">
      <w:pPr>
        <w:pStyle w:val="Normale1"/>
        <w:widowControl w:val="0"/>
        <w:spacing w:line="240" w:lineRule="auto"/>
        <w:ind w:left="360"/>
        <w:jc w:val="both"/>
        <w:rPr>
          <w:sz w:val="20"/>
          <w:szCs w:val="20"/>
        </w:rPr>
      </w:pPr>
      <w:r w:rsidRPr="007F3241">
        <w:rPr>
          <w:sz w:val="20"/>
          <w:szCs w:val="20"/>
        </w:rPr>
        <w:t>E’ in grado di esprimersi in lingua inglese a livello elementare (A2 del Quadro Comune Europeo di Riferimento) e, in una seconda lingua europea, di affrontare una comunicazione essenziale in semplici situaz</w:t>
      </w:r>
      <w:r w:rsidR="007F3241" w:rsidRPr="007F3241">
        <w:rPr>
          <w:sz w:val="20"/>
          <w:szCs w:val="20"/>
        </w:rPr>
        <w:t>ioni di vita quotidiana.</w:t>
      </w:r>
    </w:p>
    <w:p w:rsidR="00640FFE" w:rsidRPr="007F3241" w:rsidRDefault="00640FFE" w:rsidP="007F3241">
      <w:pPr>
        <w:pStyle w:val="Normale1"/>
        <w:widowControl w:val="0"/>
        <w:spacing w:line="240" w:lineRule="auto"/>
        <w:ind w:left="360"/>
        <w:jc w:val="both"/>
        <w:rPr>
          <w:sz w:val="20"/>
          <w:szCs w:val="20"/>
        </w:rPr>
      </w:pPr>
      <w:r w:rsidRPr="007F3241">
        <w:rPr>
          <w:sz w:val="20"/>
          <w:szCs w:val="20"/>
        </w:rPr>
        <w:t xml:space="preserve">Utilizza la lingua inglese anche con le tecnologie dell’informazione e della comunicazione. </w:t>
      </w:r>
    </w:p>
    <w:p w:rsidR="00640FFE" w:rsidRPr="007F3241" w:rsidRDefault="00640FFE" w:rsidP="007F3241">
      <w:pPr>
        <w:pStyle w:val="Normale1"/>
        <w:widowControl w:val="0"/>
        <w:spacing w:line="240" w:lineRule="auto"/>
        <w:ind w:left="360"/>
        <w:jc w:val="both"/>
        <w:rPr>
          <w:sz w:val="20"/>
          <w:szCs w:val="20"/>
        </w:rPr>
      </w:pPr>
      <w:r w:rsidRPr="007F3241">
        <w:rPr>
          <w:sz w:val="20"/>
          <w:szCs w:val="20"/>
        </w:rPr>
        <w:t xml:space="preserve"> </w:t>
      </w:r>
    </w:p>
    <w:p w:rsidR="00640FFE" w:rsidRPr="007F3241" w:rsidRDefault="00640FFE" w:rsidP="007F3241">
      <w:pPr>
        <w:pStyle w:val="Normale1"/>
        <w:widowControl w:val="0"/>
        <w:spacing w:line="240" w:lineRule="auto"/>
        <w:ind w:left="360"/>
        <w:jc w:val="both"/>
        <w:rPr>
          <w:b/>
          <w:sz w:val="20"/>
          <w:szCs w:val="20"/>
        </w:rPr>
      </w:pPr>
      <w:r w:rsidRPr="007F3241">
        <w:rPr>
          <w:b/>
          <w:sz w:val="20"/>
          <w:szCs w:val="20"/>
        </w:rPr>
        <w:t xml:space="preserve">Competenza matematica e competenze di base in scienza e tecnologia </w:t>
      </w:r>
    </w:p>
    <w:p w:rsidR="007F3241" w:rsidRPr="007F3241" w:rsidRDefault="00640FFE" w:rsidP="007F3241">
      <w:pPr>
        <w:pStyle w:val="Normale1"/>
        <w:widowControl w:val="0"/>
        <w:spacing w:line="240" w:lineRule="auto"/>
        <w:ind w:left="360"/>
        <w:jc w:val="both"/>
        <w:rPr>
          <w:sz w:val="20"/>
          <w:szCs w:val="20"/>
        </w:rPr>
      </w:pPr>
      <w:r w:rsidRPr="007F3241">
        <w:rPr>
          <w:sz w:val="20"/>
          <w:szCs w:val="20"/>
        </w:rPr>
        <w:t xml:space="preserve">Utilizza le sue conoscenze matematiche e scientifico-tecnologiche per analizzare dati e fatti della realtà e per verificare l’attendibilità di analisi </w:t>
      </w:r>
      <w:r w:rsidR="007F3241" w:rsidRPr="007F3241">
        <w:rPr>
          <w:sz w:val="20"/>
          <w:szCs w:val="20"/>
        </w:rPr>
        <w:t>quantitative proposte da altri.</w:t>
      </w:r>
    </w:p>
    <w:p w:rsidR="007F3241" w:rsidRPr="007F3241" w:rsidRDefault="00640FFE" w:rsidP="007F3241">
      <w:pPr>
        <w:pStyle w:val="Normale1"/>
        <w:widowControl w:val="0"/>
        <w:spacing w:line="240" w:lineRule="auto"/>
        <w:ind w:left="360"/>
        <w:jc w:val="both"/>
        <w:rPr>
          <w:sz w:val="20"/>
          <w:szCs w:val="20"/>
        </w:rPr>
      </w:pPr>
      <w:r w:rsidRPr="007F3241">
        <w:rPr>
          <w:sz w:val="20"/>
          <w:szCs w:val="20"/>
        </w:rPr>
        <w:t>Utilizza il pensiero logico-scientifico per affrontare problemi e situazion</w:t>
      </w:r>
      <w:r w:rsidR="007F3241" w:rsidRPr="007F3241">
        <w:rPr>
          <w:sz w:val="20"/>
          <w:szCs w:val="20"/>
        </w:rPr>
        <w:t>i sulla base di elementi certi.</w:t>
      </w:r>
    </w:p>
    <w:p w:rsidR="00640FFE" w:rsidRPr="007F3241" w:rsidRDefault="00640FFE" w:rsidP="007F3241">
      <w:pPr>
        <w:pStyle w:val="Normale1"/>
        <w:widowControl w:val="0"/>
        <w:spacing w:line="240" w:lineRule="auto"/>
        <w:ind w:left="360"/>
        <w:jc w:val="both"/>
        <w:rPr>
          <w:sz w:val="20"/>
          <w:szCs w:val="20"/>
        </w:rPr>
      </w:pPr>
      <w:r w:rsidRPr="007F3241">
        <w:rPr>
          <w:sz w:val="20"/>
          <w:szCs w:val="20"/>
        </w:rPr>
        <w:t xml:space="preserve">Ha consapevolezza dei limiti delle affermazioni che riguardano questioni complesse. </w:t>
      </w:r>
    </w:p>
    <w:p w:rsidR="007F3241" w:rsidRPr="007F3241" w:rsidRDefault="00640FFE" w:rsidP="007F3241">
      <w:pPr>
        <w:pStyle w:val="Normale1"/>
        <w:widowControl w:val="0"/>
        <w:spacing w:line="240" w:lineRule="auto"/>
        <w:ind w:left="360"/>
        <w:jc w:val="both"/>
        <w:rPr>
          <w:sz w:val="20"/>
          <w:szCs w:val="20"/>
        </w:rPr>
      </w:pPr>
      <w:r w:rsidRPr="007F3241">
        <w:rPr>
          <w:b/>
          <w:sz w:val="20"/>
          <w:szCs w:val="20"/>
        </w:rPr>
        <w:t>Competenze digitali</w:t>
      </w:r>
    </w:p>
    <w:p w:rsidR="00640FFE" w:rsidRPr="007F3241" w:rsidRDefault="00640FFE" w:rsidP="007F3241">
      <w:pPr>
        <w:pStyle w:val="Normale1"/>
        <w:widowControl w:val="0"/>
        <w:spacing w:line="240" w:lineRule="auto"/>
        <w:ind w:left="360"/>
        <w:jc w:val="both"/>
        <w:rPr>
          <w:sz w:val="20"/>
          <w:szCs w:val="20"/>
        </w:rPr>
      </w:pPr>
      <w:r w:rsidRPr="007F3241">
        <w:rPr>
          <w:sz w:val="20"/>
          <w:szCs w:val="20"/>
        </w:rPr>
        <w:t xml:space="preserve">Utilizza con consapevolezza e responsabilità le tecnologie per ricercare, produrre ed elaborare dati e informazioni, per interagire con altre persone, come supporto alla creatività e alla soluzione di problemi. </w:t>
      </w:r>
    </w:p>
    <w:p w:rsidR="007F3241" w:rsidRPr="007F3241" w:rsidRDefault="00640FFE" w:rsidP="007F3241">
      <w:pPr>
        <w:pStyle w:val="Normale1"/>
        <w:widowControl w:val="0"/>
        <w:spacing w:line="240" w:lineRule="auto"/>
        <w:ind w:left="360"/>
        <w:jc w:val="both"/>
        <w:rPr>
          <w:b/>
          <w:sz w:val="20"/>
          <w:szCs w:val="20"/>
        </w:rPr>
      </w:pPr>
      <w:r w:rsidRPr="007F3241">
        <w:rPr>
          <w:b/>
          <w:sz w:val="20"/>
          <w:szCs w:val="20"/>
        </w:rPr>
        <w:t>Imparare ad imparar</w:t>
      </w:r>
      <w:r w:rsidR="007F3241" w:rsidRPr="007F3241">
        <w:rPr>
          <w:b/>
          <w:sz w:val="20"/>
          <w:szCs w:val="20"/>
        </w:rPr>
        <w:t>e</w:t>
      </w:r>
    </w:p>
    <w:p w:rsidR="007F3241" w:rsidRPr="007F3241" w:rsidRDefault="00640FFE" w:rsidP="007F3241">
      <w:pPr>
        <w:pStyle w:val="Normale1"/>
        <w:widowControl w:val="0"/>
        <w:spacing w:line="240" w:lineRule="auto"/>
        <w:ind w:left="360"/>
        <w:jc w:val="both"/>
        <w:rPr>
          <w:sz w:val="20"/>
          <w:szCs w:val="20"/>
        </w:rPr>
      </w:pPr>
      <w:r w:rsidRPr="007F3241">
        <w:rPr>
          <w:sz w:val="20"/>
          <w:szCs w:val="20"/>
        </w:rPr>
        <w:t xml:space="preserve">Possiede un patrimonio organico di conoscenze e nozioni di base ed è allo stesso tempo capace di ricercare e di </w:t>
      </w:r>
      <w:r w:rsidR="007F3241" w:rsidRPr="007F3241">
        <w:rPr>
          <w:sz w:val="20"/>
          <w:szCs w:val="20"/>
        </w:rPr>
        <w:t>organizzare nuove informazioni.</w:t>
      </w:r>
    </w:p>
    <w:p w:rsidR="00640FFE" w:rsidRPr="007F3241" w:rsidRDefault="00640FFE" w:rsidP="007F3241">
      <w:pPr>
        <w:pStyle w:val="Normale1"/>
        <w:widowControl w:val="0"/>
        <w:spacing w:line="240" w:lineRule="auto"/>
        <w:ind w:left="360"/>
        <w:jc w:val="both"/>
        <w:rPr>
          <w:sz w:val="20"/>
          <w:szCs w:val="20"/>
        </w:rPr>
      </w:pPr>
      <w:r w:rsidRPr="007F3241">
        <w:rPr>
          <w:sz w:val="20"/>
          <w:szCs w:val="20"/>
        </w:rPr>
        <w:t xml:space="preserve">Si impegna in nuovi apprendimenti in modo autonomo. </w:t>
      </w:r>
    </w:p>
    <w:p w:rsidR="007F3241" w:rsidRPr="007F3241" w:rsidRDefault="00640FFE" w:rsidP="007F3241">
      <w:pPr>
        <w:pStyle w:val="Normale1"/>
        <w:widowControl w:val="0"/>
        <w:spacing w:line="240" w:lineRule="auto"/>
        <w:ind w:left="360"/>
        <w:jc w:val="both"/>
        <w:rPr>
          <w:sz w:val="20"/>
          <w:szCs w:val="20"/>
        </w:rPr>
      </w:pPr>
      <w:r w:rsidRPr="007F3241">
        <w:rPr>
          <w:b/>
          <w:sz w:val="20"/>
          <w:szCs w:val="20"/>
        </w:rPr>
        <w:t>Competenze sociali e civiche</w:t>
      </w:r>
      <w:r w:rsidRPr="007F3241">
        <w:rPr>
          <w:sz w:val="20"/>
          <w:szCs w:val="20"/>
        </w:rPr>
        <w:t xml:space="preserve"> </w:t>
      </w:r>
    </w:p>
    <w:p w:rsidR="007F3241" w:rsidRPr="007F3241" w:rsidRDefault="00640FFE" w:rsidP="007F3241">
      <w:pPr>
        <w:pStyle w:val="Normale1"/>
        <w:widowControl w:val="0"/>
        <w:spacing w:line="240" w:lineRule="auto"/>
        <w:ind w:left="360"/>
        <w:jc w:val="both"/>
        <w:rPr>
          <w:sz w:val="20"/>
          <w:szCs w:val="20"/>
        </w:rPr>
      </w:pPr>
      <w:r w:rsidRPr="007F3241">
        <w:rPr>
          <w:sz w:val="20"/>
          <w:szCs w:val="20"/>
        </w:rPr>
        <w:t>Ha cura e rispetto di sé e degli altri come presupposto di uno</w:t>
      </w:r>
      <w:r w:rsidR="007F3241" w:rsidRPr="007F3241">
        <w:rPr>
          <w:sz w:val="20"/>
          <w:szCs w:val="20"/>
        </w:rPr>
        <w:t xml:space="preserve"> stile di vita sano e corretto.</w:t>
      </w:r>
    </w:p>
    <w:p w:rsidR="007F3241" w:rsidRPr="007F3241" w:rsidRDefault="00640FFE" w:rsidP="007F3241">
      <w:pPr>
        <w:pStyle w:val="Normale1"/>
        <w:widowControl w:val="0"/>
        <w:spacing w:line="240" w:lineRule="auto"/>
        <w:ind w:left="360"/>
        <w:jc w:val="both"/>
        <w:rPr>
          <w:sz w:val="20"/>
          <w:szCs w:val="20"/>
        </w:rPr>
      </w:pPr>
      <w:r w:rsidRPr="007F3241">
        <w:rPr>
          <w:sz w:val="20"/>
          <w:szCs w:val="20"/>
        </w:rPr>
        <w:t>E’ consapevole della necessità del rispetto di una conviven</w:t>
      </w:r>
      <w:r w:rsidR="007F3241" w:rsidRPr="007F3241">
        <w:rPr>
          <w:sz w:val="20"/>
          <w:szCs w:val="20"/>
        </w:rPr>
        <w:t>za civile, pacifica e solidale.</w:t>
      </w:r>
    </w:p>
    <w:p w:rsidR="00640FFE" w:rsidRPr="007F3241" w:rsidRDefault="00640FFE" w:rsidP="007F3241">
      <w:pPr>
        <w:pStyle w:val="Normale1"/>
        <w:widowControl w:val="0"/>
        <w:spacing w:line="240" w:lineRule="auto"/>
        <w:ind w:left="360"/>
        <w:jc w:val="both"/>
        <w:rPr>
          <w:sz w:val="20"/>
          <w:szCs w:val="20"/>
        </w:rPr>
      </w:pPr>
      <w:r w:rsidRPr="007F3241">
        <w:rPr>
          <w:sz w:val="20"/>
          <w:szCs w:val="20"/>
        </w:rPr>
        <w:t xml:space="preserve">Si impegna per portare a compimento il lavoro iniziato, da solo o insieme ad altri. </w:t>
      </w:r>
    </w:p>
    <w:p w:rsidR="007F3241" w:rsidRPr="007F3241" w:rsidRDefault="007F3241" w:rsidP="007F3241">
      <w:pPr>
        <w:pStyle w:val="Normale1"/>
        <w:widowControl w:val="0"/>
        <w:spacing w:line="240" w:lineRule="auto"/>
        <w:ind w:left="360"/>
        <w:jc w:val="both"/>
        <w:rPr>
          <w:b/>
          <w:sz w:val="20"/>
          <w:szCs w:val="20"/>
        </w:rPr>
      </w:pPr>
      <w:r w:rsidRPr="007F3241">
        <w:rPr>
          <w:b/>
          <w:sz w:val="20"/>
          <w:szCs w:val="20"/>
        </w:rPr>
        <w:t>Spirito di iniziativa</w:t>
      </w:r>
    </w:p>
    <w:p w:rsidR="007F3241" w:rsidRPr="007F3241" w:rsidRDefault="00640FFE" w:rsidP="007F3241">
      <w:pPr>
        <w:pStyle w:val="Normale1"/>
        <w:widowControl w:val="0"/>
        <w:spacing w:line="240" w:lineRule="auto"/>
        <w:ind w:left="360"/>
        <w:jc w:val="both"/>
        <w:rPr>
          <w:sz w:val="20"/>
          <w:szCs w:val="20"/>
        </w:rPr>
      </w:pPr>
      <w:r w:rsidRPr="007F3241">
        <w:rPr>
          <w:sz w:val="20"/>
          <w:szCs w:val="20"/>
        </w:rPr>
        <w:t>Ha spirito di iniziativa ed è capace di pro</w:t>
      </w:r>
      <w:r w:rsidR="007F3241" w:rsidRPr="007F3241">
        <w:rPr>
          <w:sz w:val="20"/>
          <w:szCs w:val="20"/>
        </w:rPr>
        <w:t>durre idee e progetti creativi.</w:t>
      </w:r>
    </w:p>
    <w:p w:rsidR="007F3241" w:rsidRPr="007F3241" w:rsidRDefault="00640FFE" w:rsidP="007F3241">
      <w:pPr>
        <w:pStyle w:val="Normale1"/>
        <w:widowControl w:val="0"/>
        <w:spacing w:line="240" w:lineRule="auto"/>
        <w:ind w:left="360"/>
        <w:jc w:val="both"/>
        <w:rPr>
          <w:sz w:val="20"/>
          <w:szCs w:val="20"/>
        </w:rPr>
      </w:pPr>
      <w:r w:rsidRPr="007F3241">
        <w:rPr>
          <w:sz w:val="20"/>
          <w:szCs w:val="20"/>
        </w:rPr>
        <w:t>Si assume le proprie responsabilità, chiede aiuto quando si trova in difficoltà e sa fornire aiuto a chi lo chi</w:t>
      </w:r>
      <w:r w:rsidR="007F3241" w:rsidRPr="007F3241">
        <w:rPr>
          <w:sz w:val="20"/>
          <w:szCs w:val="20"/>
        </w:rPr>
        <w:t>ede.</w:t>
      </w:r>
    </w:p>
    <w:p w:rsidR="00640FFE" w:rsidRPr="007F3241" w:rsidRDefault="00640FFE" w:rsidP="007F3241">
      <w:pPr>
        <w:pStyle w:val="Normale1"/>
        <w:widowControl w:val="0"/>
        <w:spacing w:line="240" w:lineRule="auto"/>
        <w:ind w:left="360"/>
        <w:jc w:val="both"/>
        <w:rPr>
          <w:sz w:val="20"/>
          <w:szCs w:val="20"/>
        </w:rPr>
      </w:pPr>
      <w:r w:rsidRPr="007F3241">
        <w:rPr>
          <w:sz w:val="20"/>
          <w:szCs w:val="20"/>
        </w:rPr>
        <w:t xml:space="preserve">E’ disposto ad analizzare se stesso e a misurarsi con le novità e gli imprevisti. </w:t>
      </w:r>
    </w:p>
    <w:p w:rsidR="007F3241" w:rsidRPr="007F3241" w:rsidRDefault="00640FFE" w:rsidP="007F3241">
      <w:pPr>
        <w:pStyle w:val="Normale1"/>
        <w:widowControl w:val="0"/>
        <w:spacing w:line="240" w:lineRule="auto"/>
        <w:ind w:left="360"/>
        <w:jc w:val="both"/>
        <w:rPr>
          <w:b/>
          <w:sz w:val="20"/>
          <w:szCs w:val="20"/>
        </w:rPr>
      </w:pPr>
      <w:r w:rsidRPr="007F3241">
        <w:rPr>
          <w:b/>
          <w:sz w:val="20"/>
          <w:szCs w:val="20"/>
        </w:rPr>
        <w:t>Consapevolezza ed espressione cultural</w:t>
      </w:r>
      <w:r w:rsidR="007F3241" w:rsidRPr="007F3241">
        <w:rPr>
          <w:b/>
          <w:sz w:val="20"/>
          <w:szCs w:val="20"/>
        </w:rPr>
        <w:t>e</w:t>
      </w:r>
    </w:p>
    <w:p w:rsidR="00640FFE" w:rsidRPr="007F3241" w:rsidRDefault="00640FFE" w:rsidP="007F3241">
      <w:pPr>
        <w:pStyle w:val="Normale1"/>
        <w:widowControl w:val="0"/>
        <w:spacing w:line="240" w:lineRule="auto"/>
        <w:ind w:left="360"/>
        <w:jc w:val="both"/>
        <w:rPr>
          <w:sz w:val="20"/>
          <w:szCs w:val="20"/>
        </w:rPr>
      </w:pPr>
      <w:r w:rsidRPr="007F3241">
        <w:rPr>
          <w:sz w:val="20"/>
          <w:szCs w:val="20"/>
        </w:rPr>
        <w:t xml:space="preserve">Riconosce ed apprezza le diverse identità, le tradizioni culturali e religiose, in un’ottica di dialogo e di rispetto reciproco.  </w:t>
      </w:r>
    </w:p>
    <w:p w:rsidR="00640FFE" w:rsidRPr="007F3241" w:rsidRDefault="00640FFE" w:rsidP="007F3241">
      <w:pPr>
        <w:pStyle w:val="Normale1"/>
        <w:widowControl w:val="0"/>
        <w:spacing w:line="240" w:lineRule="auto"/>
        <w:ind w:left="360"/>
        <w:jc w:val="both"/>
        <w:rPr>
          <w:sz w:val="20"/>
          <w:szCs w:val="20"/>
        </w:rPr>
      </w:pPr>
      <w:r w:rsidRPr="007F3241">
        <w:rPr>
          <w:sz w:val="20"/>
          <w:szCs w:val="20"/>
        </w:rPr>
        <w:t xml:space="preserve">Si orienta nello spazio e nel tempo e interpreta i sistemi simbolici e culturali della società. </w:t>
      </w:r>
    </w:p>
    <w:p w:rsidR="001A07C6" w:rsidRPr="007F3241" w:rsidRDefault="007F3241" w:rsidP="007F3241">
      <w:pPr>
        <w:pStyle w:val="Normale1"/>
        <w:widowControl w:val="0"/>
        <w:spacing w:line="240" w:lineRule="auto"/>
        <w:ind w:left="360"/>
        <w:jc w:val="both"/>
        <w:rPr>
          <w:sz w:val="20"/>
          <w:szCs w:val="20"/>
        </w:rPr>
      </w:pPr>
      <w:r w:rsidRPr="007F3241">
        <w:rPr>
          <w:sz w:val="20"/>
          <w:szCs w:val="20"/>
        </w:rPr>
        <w:t>I</w:t>
      </w:r>
      <w:r w:rsidR="00640FFE" w:rsidRPr="007F3241">
        <w:rPr>
          <w:sz w:val="20"/>
          <w:szCs w:val="20"/>
        </w:rPr>
        <w:t>n relazione alle proprie potenzialità e al proprio talento si esprime negli ambiti che gli sono più congeniali: motori, artistici e musicali.</w:t>
      </w:r>
    </w:p>
    <w:p w:rsidR="007F3241" w:rsidRPr="00422C76" w:rsidRDefault="007F3241" w:rsidP="00640FFE">
      <w:pPr>
        <w:pStyle w:val="Normale1"/>
        <w:widowControl w:val="0"/>
        <w:spacing w:line="240" w:lineRule="auto"/>
        <w:ind w:left="360"/>
        <w:jc w:val="both"/>
      </w:pPr>
    </w:p>
    <w:p w:rsidR="001A07C6" w:rsidRPr="00422C76" w:rsidRDefault="004519B5" w:rsidP="002A697D">
      <w:pPr>
        <w:pStyle w:val="Normale1"/>
        <w:spacing w:line="240" w:lineRule="auto"/>
      </w:pPr>
      <w:r w:rsidRPr="00422C76">
        <w:rPr>
          <w:b/>
          <w:sz w:val="20"/>
          <w:szCs w:val="20"/>
        </w:rPr>
        <w:t>4.1 STRATEGIE PER IL CONSEGUIMENTO</w:t>
      </w:r>
      <w:r w:rsidR="007D1DD9">
        <w:rPr>
          <w:b/>
          <w:sz w:val="20"/>
          <w:szCs w:val="20"/>
        </w:rPr>
        <w:t xml:space="preserve"> DELLE COMPETENZE DELLE AREE DISCIPLINARI</w:t>
      </w:r>
      <w:r w:rsidRPr="00422C76">
        <w:rPr>
          <w:b/>
          <w:sz w:val="20"/>
          <w:szCs w:val="20"/>
        </w:rPr>
        <w:t xml:space="preserve"> </w:t>
      </w:r>
      <w:r w:rsidRPr="00422C76">
        <w:rPr>
          <w:sz w:val="20"/>
          <w:szCs w:val="20"/>
        </w:rPr>
        <w:t xml:space="preserve"> </w:t>
      </w:r>
      <w:r w:rsidRPr="00422C76">
        <w:rPr>
          <w:i/>
          <w:color w:val="595959"/>
          <w:sz w:val="20"/>
          <w:szCs w:val="20"/>
        </w:rPr>
        <w:t xml:space="preserve">(cancellare le voci o le parti che non interessano, integrare con altre strategie </w:t>
      </w:r>
      <w:r w:rsidRPr="007D1DD9">
        <w:rPr>
          <w:i/>
          <w:color w:val="595959"/>
          <w:sz w:val="20"/>
          <w:szCs w:val="20"/>
          <w:u w:val="single"/>
        </w:rPr>
        <w:t>condivise</w:t>
      </w:r>
      <w:r w:rsidRPr="00422C76">
        <w:rPr>
          <w:i/>
          <w:color w:val="595959"/>
          <w:sz w:val="20"/>
          <w:szCs w:val="20"/>
        </w:rPr>
        <w:t>)</w:t>
      </w:r>
    </w:p>
    <w:p w:rsidR="001A07C6" w:rsidRPr="00422C76" w:rsidRDefault="001A07C6">
      <w:pPr>
        <w:pStyle w:val="Normale1"/>
        <w:spacing w:line="240" w:lineRule="auto"/>
      </w:pPr>
    </w:p>
    <w:p w:rsidR="001A07C6" w:rsidRPr="00422C76" w:rsidRDefault="004519B5">
      <w:pPr>
        <w:pStyle w:val="Normale1"/>
        <w:numPr>
          <w:ilvl w:val="0"/>
          <w:numId w:val="10"/>
        </w:numPr>
        <w:spacing w:line="240" w:lineRule="auto"/>
        <w:ind w:hanging="360"/>
        <w:contextualSpacing/>
        <w:rPr>
          <w:sz w:val="20"/>
          <w:szCs w:val="20"/>
        </w:rPr>
      </w:pPr>
      <w:r w:rsidRPr="00422C76">
        <w:rPr>
          <w:sz w:val="20"/>
          <w:szCs w:val="20"/>
        </w:rPr>
        <w:lastRenderedPageBreak/>
        <w:t xml:space="preserve">Il </w:t>
      </w:r>
      <w:proofErr w:type="spellStart"/>
      <w:r w:rsidRPr="00422C76">
        <w:rPr>
          <w:sz w:val="20"/>
          <w:szCs w:val="20"/>
        </w:rPr>
        <w:t>CdC</w:t>
      </w:r>
      <w:proofErr w:type="spellEnd"/>
      <w:r w:rsidRPr="00422C76">
        <w:rPr>
          <w:sz w:val="20"/>
          <w:szCs w:val="20"/>
        </w:rPr>
        <w:t xml:space="preserve"> somministra agli alunni nelle prime settimane dell'anno scolastico un questionario conoscitivo ed una serie di test d'ingresso, volti a saggiare la loro preparazione di base. Analoghi test potranno essere nuovamente somministrati in uscita dalla classe </w:t>
      </w:r>
      <w:r w:rsidR="002A697D">
        <w:rPr>
          <w:sz w:val="20"/>
          <w:szCs w:val="20"/>
        </w:rPr>
        <w:t>per valutare l’incremento dell’a</w:t>
      </w:r>
      <w:r w:rsidRPr="00422C76">
        <w:rPr>
          <w:sz w:val="20"/>
          <w:szCs w:val="20"/>
        </w:rPr>
        <w:t>pprendimento.</w:t>
      </w:r>
    </w:p>
    <w:p w:rsidR="001A07C6" w:rsidRPr="00422C76" w:rsidRDefault="004519B5">
      <w:pPr>
        <w:pStyle w:val="Normale1"/>
        <w:numPr>
          <w:ilvl w:val="0"/>
          <w:numId w:val="10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422C76">
        <w:rPr>
          <w:sz w:val="20"/>
          <w:szCs w:val="20"/>
        </w:rPr>
        <w:t>Attività di sostegno e recupero:</w:t>
      </w:r>
    </w:p>
    <w:p w:rsidR="001A07C6" w:rsidRPr="00422C76" w:rsidRDefault="004519B5">
      <w:pPr>
        <w:pStyle w:val="Normale1"/>
        <w:numPr>
          <w:ilvl w:val="1"/>
          <w:numId w:val="10"/>
        </w:numPr>
        <w:spacing w:before="280" w:line="240" w:lineRule="auto"/>
        <w:ind w:hanging="360"/>
        <w:contextualSpacing/>
        <w:rPr>
          <w:sz w:val="20"/>
          <w:szCs w:val="20"/>
        </w:rPr>
      </w:pPr>
      <w:r w:rsidRPr="00422C76">
        <w:rPr>
          <w:sz w:val="20"/>
          <w:szCs w:val="20"/>
        </w:rPr>
        <w:t>Corsi di recupero per insufficienze riscontrate nel primo trimestre</w:t>
      </w:r>
    </w:p>
    <w:p w:rsidR="001A07C6" w:rsidRPr="00422C76" w:rsidRDefault="004519B5">
      <w:pPr>
        <w:pStyle w:val="Normale1"/>
        <w:numPr>
          <w:ilvl w:val="1"/>
          <w:numId w:val="10"/>
        </w:numPr>
        <w:spacing w:line="240" w:lineRule="auto"/>
        <w:ind w:hanging="360"/>
        <w:contextualSpacing/>
        <w:rPr>
          <w:sz w:val="20"/>
          <w:szCs w:val="20"/>
        </w:rPr>
      </w:pPr>
      <w:r w:rsidRPr="00422C76">
        <w:rPr>
          <w:sz w:val="20"/>
          <w:szCs w:val="20"/>
        </w:rPr>
        <w:t>Attività di sportello</w:t>
      </w:r>
    </w:p>
    <w:p w:rsidR="001A07C6" w:rsidRPr="00422C76" w:rsidRDefault="004519B5">
      <w:pPr>
        <w:pStyle w:val="Normale1"/>
        <w:numPr>
          <w:ilvl w:val="1"/>
          <w:numId w:val="10"/>
        </w:numPr>
        <w:spacing w:line="240" w:lineRule="auto"/>
        <w:ind w:hanging="360"/>
        <w:contextualSpacing/>
        <w:rPr>
          <w:sz w:val="20"/>
          <w:szCs w:val="20"/>
        </w:rPr>
      </w:pPr>
      <w:r w:rsidRPr="00422C76">
        <w:rPr>
          <w:sz w:val="20"/>
          <w:szCs w:val="20"/>
        </w:rPr>
        <w:t xml:space="preserve">Recupero in itinere (in orario curricolare)   </w:t>
      </w:r>
    </w:p>
    <w:p w:rsidR="001A07C6" w:rsidRPr="00422C76" w:rsidRDefault="004519B5">
      <w:pPr>
        <w:pStyle w:val="Normale1"/>
        <w:numPr>
          <w:ilvl w:val="1"/>
          <w:numId w:val="10"/>
        </w:numPr>
        <w:spacing w:line="240" w:lineRule="auto"/>
        <w:ind w:hanging="360"/>
        <w:contextualSpacing/>
        <w:rPr>
          <w:sz w:val="20"/>
          <w:szCs w:val="20"/>
        </w:rPr>
      </w:pPr>
      <w:r w:rsidRPr="00422C76">
        <w:rPr>
          <w:sz w:val="20"/>
          <w:szCs w:val="20"/>
        </w:rPr>
        <w:t>Attivazione di progetti (specificare quali: es. Metodo di studio…)</w:t>
      </w:r>
    </w:p>
    <w:p w:rsidR="001A07C6" w:rsidRPr="00422C76" w:rsidRDefault="004519B5">
      <w:pPr>
        <w:pStyle w:val="Normale1"/>
        <w:numPr>
          <w:ilvl w:val="1"/>
          <w:numId w:val="10"/>
        </w:numPr>
        <w:spacing w:line="240" w:lineRule="auto"/>
        <w:ind w:hanging="360"/>
        <w:contextualSpacing/>
        <w:rPr>
          <w:sz w:val="20"/>
          <w:szCs w:val="20"/>
        </w:rPr>
      </w:pPr>
      <w:r w:rsidRPr="00422C76">
        <w:rPr>
          <w:sz w:val="20"/>
          <w:szCs w:val="20"/>
        </w:rPr>
        <w:t>Dialogo con lo studente e la famiglia</w:t>
      </w:r>
    </w:p>
    <w:p w:rsidR="001A07C6" w:rsidRDefault="004519B5">
      <w:pPr>
        <w:pStyle w:val="Normale1"/>
        <w:numPr>
          <w:ilvl w:val="1"/>
          <w:numId w:val="10"/>
        </w:numPr>
        <w:spacing w:line="240" w:lineRule="auto"/>
        <w:ind w:hanging="360"/>
        <w:contextualSpacing/>
        <w:rPr>
          <w:sz w:val="20"/>
          <w:szCs w:val="20"/>
        </w:rPr>
      </w:pPr>
      <w:r w:rsidRPr="00422C76">
        <w:rPr>
          <w:sz w:val="20"/>
          <w:szCs w:val="20"/>
        </w:rPr>
        <w:t>Altro...</w:t>
      </w:r>
    </w:p>
    <w:p w:rsidR="00FA78F2" w:rsidRPr="00422C76" w:rsidRDefault="00FA78F2" w:rsidP="00FA78F2">
      <w:pPr>
        <w:pStyle w:val="Normale1"/>
        <w:spacing w:line="240" w:lineRule="auto"/>
        <w:ind w:left="1080"/>
        <w:contextualSpacing/>
        <w:rPr>
          <w:sz w:val="20"/>
          <w:szCs w:val="20"/>
        </w:rPr>
      </w:pPr>
    </w:p>
    <w:p w:rsidR="001A07C6" w:rsidRPr="00422C76" w:rsidRDefault="001A07C6">
      <w:pPr>
        <w:pStyle w:val="Normale1"/>
        <w:spacing w:line="240" w:lineRule="auto"/>
        <w:ind w:left="360"/>
      </w:pPr>
    </w:p>
    <w:p w:rsidR="001A07C6" w:rsidRPr="00422C76" w:rsidRDefault="004519B5" w:rsidP="002E3FCA">
      <w:pPr>
        <w:pStyle w:val="Normale1"/>
        <w:widowControl w:val="0"/>
        <w:spacing w:line="240" w:lineRule="auto"/>
        <w:jc w:val="both"/>
        <w:outlineLvl w:val="0"/>
      </w:pPr>
      <w:bookmarkStart w:id="2" w:name="_Toc431563612"/>
      <w:r w:rsidRPr="00422C76">
        <w:rPr>
          <w:b/>
          <w:sz w:val="20"/>
          <w:szCs w:val="20"/>
        </w:rPr>
        <w:t>5. VALUTAZIONE DELL’APPRENDIMENTO</w:t>
      </w:r>
      <w:bookmarkEnd w:id="2"/>
    </w:p>
    <w:p w:rsidR="001A07C6" w:rsidRPr="00422C76" w:rsidRDefault="001A07C6">
      <w:pPr>
        <w:pStyle w:val="Normale1"/>
        <w:widowControl w:val="0"/>
        <w:spacing w:line="240" w:lineRule="auto"/>
        <w:jc w:val="both"/>
      </w:pPr>
    </w:p>
    <w:p w:rsidR="001A07C6" w:rsidRPr="00422C76" w:rsidRDefault="004519B5">
      <w:pPr>
        <w:pStyle w:val="Normale1"/>
        <w:numPr>
          <w:ilvl w:val="0"/>
          <w:numId w:val="7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422C76">
        <w:rPr>
          <w:sz w:val="20"/>
          <w:szCs w:val="20"/>
        </w:rPr>
        <w:t xml:space="preserve">Al fine di assicurare omogeneità di comportamenti nelle decisioni, il CdC utilizzerà la </w:t>
      </w:r>
      <w:r w:rsidRPr="00422C76">
        <w:rPr>
          <w:b/>
          <w:sz w:val="20"/>
          <w:szCs w:val="20"/>
        </w:rPr>
        <w:t>scala di valutazione</w:t>
      </w:r>
      <w:r w:rsidRPr="00422C76">
        <w:rPr>
          <w:sz w:val="20"/>
          <w:szCs w:val="20"/>
        </w:rPr>
        <w:t xml:space="preserve"> istituzionale (convertibile in livelli di competenza), </w:t>
      </w:r>
      <w:r w:rsidR="006661AE">
        <w:rPr>
          <w:sz w:val="20"/>
          <w:szCs w:val="20"/>
        </w:rPr>
        <w:t xml:space="preserve">sia </w:t>
      </w:r>
      <w:r w:rsidRPr="00422C76">
        <w:rPr>
          <w:sz w:val="20"/>
          <w:szCs w:val="20"/>
        </w:rPr>
        <w:t xml:space="preserve">per la valutazione formativa e sommativa sia per quella finale (scrutini del </w:t>
      </w:r>
      <w:r w:rsidR="007F3241">
        <w:rPr>
          <w:sz w:val="20"/>
          <w:szCs w:val="20"/>
        </w:rPr>
        <w:t>primo quadrimestre</w:t>
      </w:r>
      <w:r w:rsidRPr="00422C76">
        <w:rPr>
          <w:sz w:val="20"/>
          <w:szCs w:val="20"/>
        </w:rPr>
        <w:t xml:space="preserve"> e del </w:t>
      </w:r>
      <w:r w:rsidR="007F3241">
        <w:rPr>
          <w:sz w:val="20"/>
          <w:szCs w:val="20"/>
        </w:rPr>
        <w:t>secondo quadrimestre</w:t>
      </w:r>
      <w:r w:rsidRPr="00422C76">
        <w:rPr>
          <w:sz w:val="20"/>
          <w:szCs w:val="20"/>
        </w:rPr>
        <w:t xml:space="preserve">). Al fine di assicurare omogeneità nella valutazione delle prove scritte e orali, i docenti utilizzeranno le griglie di valutazione predisposte dai dipartimenti disciplinari </w:t>
      </w:r>
    </w:p>
    <w:p w:rsidR="001A07C6" w:rsidRPr="00422C76" w:rsidRDefault="004519B5">
      <w:pPr>
        <w:pStyle w:val="Normale1"/>
        <w:numPr>
          <w:ilvl w:val="0"/>
          <w:numId w:val="7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422C76">
        <w:rPr>
          <w:sz w:val="20"/>
          <w:szCs w:val="20"/>
        </w:rPr>
        <w:t xml:space="preserve">Il </w:t>
      </w:r>
      <w:proofErr w:type="spellStart"/>
      <w:r w:rsidRPr="00422C76">
        <w:rPr>
          <w:sz w:val="20"/>
          <w:szCs w:val="20"/>
        </w:rPr>
        <w:t>Cdc</w:t>
      </w:r>
      <w:proofErr w:type="spellEnd"/>
      <w:r w:rsidRPr="00422C76">
        <w:rPr>
          <w:sz w:val="20"/>
          <w:szCs w:val="20"/>
        </w:rPr>
        <w:t xml:space="preserve"> adotta le seguenti modalità e forme di verifica funzionali all’accertamento dei risultati di apprendimento che saran</w:t>
      </w:r>
      <w:r w:rsidR="006661AE">
        <w:rPr>
          <w:sz w:val="20"/>
          <w:szCs w:val="20"/>
        </w:rPr>
        <w:t>no espressi mediante voto unico, come deliberato dal Collegio dei Docenti, e che troveranno riscontro nelle programmazioni personali dei docenti:</w:t>
      </w:r>
    </w:p>
    <w:p w:rsidR="001A07C6" w:rsidRPr="00422C76" w:rsidRDefault="006661AE">
      <w:pPr>
        <w:pStyle w:val="Normale1"/>
        <w:numPr>
          <w:ilvl w:val="1"/>
          <w:numId w:val="7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verifiche</w:t>
      </w:r>
      <w:r w:rsidR="004519B5" w:rsidRPr="00422C76">
        <w:rPr>
          <w:sz w:val="20"/>
          <w:szCs w:val="20"/>
        </w:rPr>
        <w:t xml:space="preserve"> orali </w:t>
      </w:r>
    </w:p>
    <w:p w:rsidR="001A07C6" w:rsidRPr="00422C76" w:rsidRDefault="006661AE">
      <w:pPr>
        <w:pStyle w:val="Normale1"/>
        <w:numPr>
          <w:ilvl w:val="1"/>
          <w:numId w:val="7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verifiche</w:t>
      </w:r>
      <w:r w:rsidR="004519B5" w:rsidRPr="00422C76">
        <w:rPr>
          <w:sz w:val="20"/>
          <w:szCs w:val="20"/>
        </w:rPr>
        <w:t xml:space="preserve"> scritte</w:t>
      </w:r>
    </w:p>
    <w:p w:rsidR="006661AE" w:rsidRDefault="006661AE">
      <w:pPr>
        <w:pStyle w:val="Normale1"/>
        <w:numPr>
          <w:ilvl w:val="1"/>
          <w:numId w:val="7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verifiche </w:t>
      </w:r>
      <w:r w:rsidR="004519B5" w:rsidRPr="00422C76">
        <w:rPr>
          <w:sz w:val="20"/>
          <w:szCs w:val="20"/>
        </w:rPr>
        <w:t>pratiche</w:t>
      </w:r>
    </w:p>
    <w:p w:rsidR="001A07C6" w:rsidRDefault="006661AE">
      <w:pPr>
        <w:pStyle w:val="Normale1"/>
        <w:numPr>
          <w:ilvl w:val="1"/>
          <w:numId w:val="7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verifiche grafiche</w:t>
      </w:r>
    </w:p>
    <w:p w:rsidR="006661AE" w:rsidRDefault="006661AE">
      <w:pPr>
        <w:pStyle w:val="Normale1"/>
        <w:numPr>
          <w:ilvl w:val="1"/>
          <w:numId w:val="7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test scritti per la valutazione orale</w:t>
      </w:r>
    </w:p>
    <w:p w:rsidR="006661AE" w:rsidRPr="00422C76" w:rsidRDefault="006661AE">
      <w:pPr>
        <w:pStyle w:val="Normale1"/>
        <w:numPr>
          <w:ilvl w:val="1"/>
          <w:numId w:val="7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</w:p>
    <w:p w:rsidR="001A07C6" w:rsidRPr="00422C76" w:rsidRDefault="00C977A8">
      <w:pPr>
        <w:pStyle w:val="Normale1"/>
        <w:numPr>
          <w:ilvl w:val="0"/>
          <w:numId w:val="7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Nella valutazione finale sarà operata una d</w:t>
      </w:r>
      <w:r w:rsidR="004519B5" w:rsidRPr="00422C76">
        <w:rPr>
          <w:sz w:val="20"/>
          <w:szCs w:val="20"/>
        </w:rPr>
        <w:t>istinzione tra verifiche</w:t>
      </w:r>
      <w:r>
        <w:rPr>
          <w:sz w:val="20"/>
          <w:szCs w:val="20"/>
        </w:rPr>
        <w:t xml:space="preserve"> con valutazioni parziali e verifiche </w:t>
      </w:r>
      <w:r w:rsidR="004519B5" w:rsidRPr="00422C76">
        <w:rPr>
          <w:sz w:val="20"/>
          <w:szCs w:val="20"/>
        </w:rPr>
        <w:t>conclusive di un percorso</w:t>
      </w:r>
      <w:r>
        <w:rPr>
          <w:sz w:val="20"/>
          <w:szCs w:val="20"/>
        </w:rPr>
        <w:t>, perché il voto finale possa essere espressione di una sintesi valutativa ponderata a fronte dei progressi compiuti dall’allievo rispetto alla situazione di partenza</w:t>
      </w:r>
    </w:p>
    <w:p w:rsidR="001A07C6" w:rsidRPr="00422C76" w:rsidRDefault="004519B5">
      <w:pPr>
        <w:pStyle w:val="Normale1"/>
        <w:numPr>
          <w:ilvl w:val="0"/>
          <w:numId w:val="7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422C76">
        <w:rPr>
          <w:sz w:val="20"/>
          <w:szCs w:val="20"/>
        </w:rPr>
        <w:t>Il voto proposto in sede di scrutinio dal singolo docente sarà espressione di sintesi valutativa ponderata, pertanto si fonderà su una pluralità di prove di verifica riconducibili a diverse tipologie, coerenti con le strategie metodolog</w:t>
      </w:r>
      <w:r w:rsidR="002A697D">
        <w:rPr>
          <w:sz w:val="20"/>
          <w:szCs w:val="20"/>
        </w:rPr>
        <w:t>ico-didattiche adottate dal CdC</w:t>
      </w:r>
    </w:p>
    <w:p w:rsidR="001A07C6" w:rsidRPr="00422C76" w:rsidRDefault="004519B5">
      <w:pPr>
        <w:pStyle w:val="Normale1"/>
        <w:numPr>
          <w:ilvl w:val="0"/>
          <w:numId w:val="7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422C76">
        <w:rPr>
          <w:sz w:val="20"/>
          <w:szCs w:val="20"/>
        </w:rPr>
        <w:t xml:space="preserve">Il voto </w:t>
      </w:r>
      <w:r w:rsidR="00BE41F4">
        <w:rPr>
          <w:sz w:val="20"/>
          <w:szCs w:val="20"/>
        </w:rPr>
        <w:t>per ciascuna disciplina sarà assegnato dal CdC su proposta dei s</w:t>
      </w:r>
      <w:r w:rsidR="00574DAE">
        <w:rPr>
          <w:sz w:val="20"/>
          <w:szCs w:val="20"/>
        </w:rPr>
        <w:t>i</w:t>
      </w:r>
      <w:r w:rsidR="00BE41F4">
        <w:rPr>
          <w:sz w:val="20"/>
          <w:szCs w:val="20"/>
        </w:rPr>
        <w:t>ngoli professori, in base ad un giudizio brevemente motivato: non sarà attribuito con un atto univoco e discrezionale dell’insegnante della singola materia, ma sarà il risultato d’insieme di una verifica e di una sintesi collegiale.</w:t>
      </w:r>
    </w:p>
    <w:p w:rsidR="001A07C6" w:rsidRPr="00422C76" w:rsidRDefault="004519B5">
      <w:pPr>
        <w:pStyle w:val="Normale1"/>
        <w:numPr>
          <w:ilvl w:val="0"/>
          <w:numId w:val="7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422C76">
        <w:rPr>
          <w:sz w:val="20"/>
          <w:szCs w:val="20"/>
        </w:rPr>
        <w:t xml:space="preserve">La distribuzione delle prove di verifica scritte, orali, pratiche e grafiche sarà il più possibile equamente </w:t>
      </w:r>
      <w:r w:rsidR="00BE41F4">
        <w:rPr>
          <w:sz w:val="20"/>
          <w:szCs w:val="20"/>
        </w:rPr>
        <w:t>ripartita</w:t>
      </w:r>
      <w:r w:rsidRPr="00422C76">
        <w:rPr>
          <w:sz w:val="20"/>
          <w:szCs w:val="20"/>
        </w:rPr>
        <w:t xml:space="preserve"> all’interno dell’orario settimanale e si cercherà, ove possibile, di non assegnare più di </w:t>
      </w:r>
      <w:r w:rsidR="00FC4481">
        <w:rPr>
          <w:sz w:val="20"/>
          <w:szCs w:val="20"/>
        </w:rPr>
        <w:t>due prove</w:t>
      </w:r>
      <w:r w:rsidRPr="00422C76">
        <w:rPr>
          <w:sz w:val="20"/>
          <w:szCs w:val="20"/>
        </w:rPr>
        <w:t xml:space="preserve"> </w:t>
      </w:r>
      <w:r w:rsidR="002A697D">
        <w:rPr>
          <w:sz w:val="20"/>
          <w:szCs w:val="20"/>
        </w:rPr>
        <w:t>scritt</w:t>
      </w:r>
      <w:r w:rsidR="00FC4481">
        <w:rPr>
          <w:sz w:val="20"/>
          <w:szCs w:val="20"/>
        </w:rPr>
        <w:t>e</w:t>
      </w:r>
      <w:r w:rsidR="002A697D">
        <w:rPr>
          <w:sz w:val="20"/>
          <w:szCs w:val="20"/>
        </w:rPr>
        <w:t xml:space="preserve"> nella medesima giornata</w:t>
      </w:r>
    </w:p>
    <w:p w:rsidR="001A07C6" w:rsidRPr="00422C76" w:rsidRDefault="00FC4481">
      <w:pPr>
        <w:pStyle w:val="Normale1"/>
        <w:numPr>
          <w:ilvl w:val="0"/>
          <w:numId w:val="7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Per la misurazione e valutazione saranno usate griglie comuni</w:t>
      </w:r>
      <w:r w:rsidR="004519B5" w:rsidRPr="00422C76">
        <w:rPr>
          <w:sz w:val="20"/>
          <w:szCs w:val="20"/>
        </w:rPr>
        <w:t xml:space="preserve"> elaborate dai singoli dipartimenti</w:t>
      </w:r>
    </w:p>
    <w:p w:rsidR="001A07C6" w:rsidRPr="00422C76" w:rsidRDefault="002A697D">
      <w:pPr>
        <w:pStyle w:val="Normale1"/>
        <w:numPr>
          <w:ilvl w:val="0"/>
          <w:numId w:val="7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4519B5" w:rsidRPr="00422C76">
        <w:rPr>
          <w:sz w:val="20"/>
          <w:szCs w:val="20"/>
        </w:rPr>
        <w:t>ltro...</w:t>
      </w:r>
      <w:r w:rsidR="00FC4481">
        <w:rPr>
          <w:sz w:val="20"/>
          <w:szCs w:val="20"/>
        </w:rPr>
        <w:t xml:space="preserve"> (es. numero di giustificazioni consentite…)</w:t>
      </w:r>
    </w:p>
    <w:p w:rsidR="001A07C6" w:rsidRPr="00422C76" w:rsidRDefault="001A07C6">
      <w:pPr>
        <w:pStyle w:val="Normale1"/>
        <w:spacing w:line="240" w:lineRule="auto"/>
        <w:jc w:val="both"/>
      </w:pPr>
    </w:p>
    <w:p w:rsidR="007F3241" w:rsidRPr="00422C76" w:rsidRDefault="007F3241" w:rsidP="007F3241">
      <w:pPr>
        <w:pStyle w:val="Normale1"/>
        <w:spacing w:line="240" w:lineRule="auto"/>
        <w:jc w:val="both"/>
      </w:pPr>
      <w:r w:rsidRPr="00422C76">
        <w:rPr>
          <w:sz w:val="20"/>
          <w:szCs w:val="20"/>
        </w:rPr>
        <w:t xml:space="preserve">Per quanto riguarda i criteri di </w:t>
      </w:r>
      <w:r>
        <w:rPr>
          <w:sz w:val="20"/>
          <w:szCs w:val="20"/>
        </w:rPr>
        <w:t>valutazione</w:t>
      </w:r>
      <w:r w:rsidRPr="00422C76">
        <w:rPr>
          <w:sz w:val="20"/>
          <w:szCs w:val="20"/>
        </w:rPr>
        <w:t xml:space="preserve"> si rimanda alla Scala di valutazione Istituzionale del P</w:t>
      </w:r>
      <w:r>
        <w:rPr>
          <w:sz w:val="20"/>
          <w:szCs w:val="20"/>
        </w:rPr>
        <w:t>T</w:t>
      </w:r>
      <w:r w:rsidRPr="00422C76">
        <w:rPr>
          <w:sz w:val="20"/>
          <w:szCs w:val="20"/>
        </w:rPr>
        <w:t>OF</w:t>
      </w:r>
    </w:p>
    <w:p w:rsidR="001A07C6" w:rsidRPr="00422C76" w:rsidRDefault="001A07C6">
      <w:pPr>
        <w:pStyle w:val="Normale1"/>
        <w:spacing w:line="240" w:lineRule="auto"/>
        <w:jc w:val="both"/>
      </w:pPr>
    </w:p>
    <w:p w:rsidR="001A07C6" w:rsidRDefault="004519B5" w:rsidP="002E3FCA">
      <w:pPr>
        <w:pStyle w:val="Normale1"/>
        <w:spacing w:line="240" w:lineRule="auto"/>
        <w:outlineLvl w:val="0"/>
        <w:rPr>
          <w:b/>
          <w:sz w:val="20"/>
          <w:szCs w:val="20"/>
        </w:rPr>
      </w:pPr>
      <w:bookmarkStart w:id="3" w:name="_Toc431563613"/>
      <w:r w:rsidRPr="00422C76">
        <w:rPr>
          <w:b/>
          <w:sz w:val="20"/>
          <w:szCs w:val="20"/>
        </w:rPr>
        <w:t>6.VALUTAZIONE DEL COMPORTAMENTO</w:t>
      </w:r>
      <w:bookmarkEnd w:id="3"/>
    </w:p>
    <w:p w:rsidR="00FC4481" w:rsidRDefault="00FC4481" w:rsidP="002E3FCA">
      <w:pPr>
        <w:pStyle w:val="Normale1"/>
        <w:spacing w:line="240" w:lineRule="auto"/>
        <w:outlineLvl w:val="0"/>
        <w:rPr>
          <w:b/>
          <w:sz w:val="20"/>
          <w:szCs w:val="20"/>
        </w:rPr>
      </w:pPr>
    </w:p>
    <w:p w:rsidR="00FC4481" w:rsidRPr="00FC4481" w:rsidRDefault="00FC4481" w:rsidP="00FC4481">
      <w:pPr>
        <w:pStyle w:val="Normale1"/>
        <w:spacing w:line="240" w:lineRule="auto"/>
      </w:pPr>
      <w:r>
        <w:rPr>
          <w:sz w:val="20"/>
          <w:szCs w:val="20"/>
        </w:rPr>
        <w:t>Il voto di condotta sarà attribuito tenuto conto dei seguenti criteri approvati dal Collegio dei Docenti:</w:t>
      </w:r>
    </w:p>
    <w:p w:rsidR="001A07C6" w:rsidRPr="00422C76" w:rsidRDefault="001A07C6">
      <w:pPr>
        <w:pStyle w:val="Normale1"/>
        <w:spacing w:line="240" w:lineRule="auto"/>
      </w:pPr>
    </w:p>
    <w:p w:rsidR="001A07C6" w:rsidRPr="00422C76" w:rsidRDefault="002A697D">
      <w:pPr>
        <w:pStyle w:val="Normale1"/>
        <w:numPr>
          <w:ilvl w:val="0"/>
          <w:numId w:val="17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rispetto del regolamento d’I</w:t>
      </w:r>
      <w:r w:rsidR="004519B5" w:rsidRPr="00422C76">
        <w:rPr>
          <w:sz w:val="20"/>
          <w:szCs w:val="20"/>
        </w:rPr>
        <w:t>stituto</w:t>
      </w:r>
    </w:p>
    <w:p w:rsidR="001A07C6" w:rsidRPr="00422C76" w:rsidRDefault="004519B5">
      <w:pPr>
        <w:pStyle w:val="Normale1"/>
        <w:numPr>
          <w:ilvl w:val="0"/>
          <w:numId w:val="17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422C76">
        <w:rPr>
          <w:sz w:val="20"/>
          <w:szCs w:val="20"/>
        </w:rPr>
        <w:t>frequenza e puntualità</w:t>
      </w:r>
    </w:p>
    <w:p w:rsidR="001A07C6" w:rsidRPr="00422C76" w:rsidRDefault="004519B5">
      <w:pPr>
        <w:pStyle w:val="Normale1"/>
        <w:numPr>
          <w:ilvl w:val="0"/>
          <w:numId w:val="17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422C76">
        <w:rPr>
          <w:sz w:val="20"/>
          <w:szCs w:val="20"/>
        </w:rPr>
        <w:t>partecipazione alle lezioni</w:t>
      </w:r>
    </w:p>
    <w:p w:rsidR="001A07C6" w:rsidRPr="00422C76" w:rsidRDefault="004519B5">
      <w:pPr>
        <w:pStyle w:val="Normale1"/>
        <w:numPr>
          <w:ilvl w:val="0"/>
          <w:numId w:val="17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422C76">
        <w:rPr>
          <w:sz w:val="20"/>
          <w:szCs w:val="20"/>
        </w:rPr>
        <w:t>collaborazione con insegnanti e compagni</w:t>
      </w:r>
    </w:p>
    <w:p w:rsidR="001A07C6" w:rsidRPr="00422C76" w:rsidRDefault="004519B5">
      <w:pPr>
        <w:pStyle w:val="Normale1"/>
        <w:numPr>
          <w:ilvl w:val="0"/>
          <w:numId w:val="17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422C76">
        <w:rPr>
          <w:sz w:val="20"/>
          <w:szCs w:val="20"/>
        </w:rPr>
        <w:t>rispetto degli impegni scolastici</w:t>
      </w:r>
    </w:p>
    <w:p w:rsidR="001A07C6" w:rsidRPr="00422C76" w:rsidRDefault="001A07C6">
      <w:pPr>
        <w:pStyle w:val="Normale1"/>
        <w:spacing w:line="240" w:lineRule="auto"/>
        <w:jc w:val="both"/>
      </w:pPr>
    </w:p>
    <w:p w:rsidR="001A07C6" w:rsidRPr="00422C76" w:rsidRDefault="001A07C6">
      <w:pPr>
        <w:pStyle w:val="Normale1"/>
        <w:spacing w:line="240" w:lineRule="auto"/>
        <w:ind w:firstLine="284"/>
        <w:jc w:val="both"/>
      </w:pPr>
    </w:p>
    <w:p w:rsidR="001A07C6" w:rsidRPr="00422C76" w:rsidRDefault="004519B5">
      <w:pPr>
        <w:pStyle w:val="Normale1"/>
        <w:spacing w:line="240" w:lineRule="auto"/>
        <w:jc w:val="both"/>
      </w:pPr>
      <w:r w:rsidRPr="00422C76">
        <w:rPr>
          <w:sz w:val="20"/>
          <w:szCs w:val="20"/>
        </w:rPr>
        <w:t>Per quanto riguarda i criteri di attribuzione del voto di condotta si rimanda alla Scala di valutazione Istituzionale del P</w:t>
      </w:r>
      <w:r w:rsidR="007F3241">
        <w:rPr>
          <w:sz w:val="20"/>
          <w:szCs w:val="20"/>
        </w:rPr>
        <w:t>T</w:t>
      </w:r>
      <w:r w:rsidRPr="00422C76">
        <w:rPr>
          <w:sz w:val="20"/>
          <w:szCs w:val="20"/>
        </w:rPr>
        <w:t>OF</w:t>
      </w:r>
    </w:p>
    <w:p w:rsidR="001A07C6" w:rsidRPr="00422C76" w:rsidRDefault="001A07C6">
      <w:pPr>
        <w:pStyle w:val="Normale1"/>
        <w:spacing w:line="240" w:lineRule="auto"/>
        <w:ind w:firstLine="284"/>
        <w:jc w:val="both"/>
      </w:pPr>
    </w:p>
    <w:p w:rsidR="001A07C6" w:rsidRPr="00422C76" w:rsidRDefault="001A07C6">
      <w:pPr>
        <w:pStyle w:val="Normale1"/>
        <w:spacing w:line="240" w:lineRule="auto"/>
        <w:ind w:firstLine="284"/>
        <w:jc w:val="both"/>
      </w:pPr>
    </w:p>
    <w:p w:rsidR="001A07C6" w:rsidRDefault="004519B5" w:rsidP="002E3FCA">
      <w:pPr>
        <w:pStyle w:val="Normale1"/>
        <w:spacing w:line="240" w:lineRule="auto"/>
        <w:ind w:firstLine="6"/>
        <w:jc w:val="both"/>
        <w:outlineLvl w:val="2"/>
        <w:rPr>
          <w:b/>
          <w:sz w:val="20"/>
          <w:szCs w:val="20"/>
        </w:rPr>
      </w:pPr>
      <w:bookmarkStart w:id="4" w:name="_Toc431563614"/>
      <w:r w:rsidRPr="00422C76">
        <w:rPr>
          <w:b/>
          <w:sz w:val="20"/>
          <w:szCs w:val="20"/>
        </w:rPr>
        <w:t>6.1 STRATEGIE COMUNI PER IL CONSEGUIMENTO DI UN COMPORTAMENTO RESPONSABILE</w:t>
      </w:r>
      <w:bookmarkEnd w:id="4"/>
    </w:p>
    <w:p w:rsidR="00FC4481" w:rsidRDefault="00FC4481" w:rsidP="002E3FCA">
      <w:pPr>
        <w:pStyle w:val="Normale1"/>
        <w:spacing w:line="240" w:lineRule="auto"/>
        <w:ind w:firstLine="6"/>
        <w:jc w:val="both"/>
        <w:outlineLvl w:val="2"/>
        <w:rPr>
          <w:b/>
          <w:sz w:val="20"/>
          <w:szCs w:val="20"/>
        </w:rPr>
      </w:pPr>
    </w:p>
    <w:p w:rsidR="00FC4481" w:rsidRPr="00FC4481" w:rsidRDefault="00FC4481" w:rsidP="002E3FCA">
      <w:pPr>
        <w:pStyle w:val="Normale1"/>
        <w:spacing w:line="240" w:lineRule="auto"/>
        <w:ind w:firstLine="6"/>
        <w:jc w:val="both"/>
        <w:outlineLvl w:val="2"/>
        <w:rPr>
          <w:sz w:val="20"/>
          <w:szCs w:val="20"/>
        </w:rPr>
      </w:pPr>
      <w:bookmarkStart w:id="5" w:name="_Toc431563615"/>
      <w:r w:rsidRPr="00FC4481">
        <w:rPr>
          <w:sz w:val="20"/>
          <w:szCs w:val="20"/>
        </w:rPr>
        <w:t>Al fine di conseguire un comportamento responsabile</w:t>
      </w:r>
      <w:r>
        <w:rPr>
          <w:sz w:val="20"/>
          <w:szCs w:val="20"/>
        </w:rPr>
        <w:t xml:space="preserve"> da parte degli allievi,</w:t>
      </w:r>
      <w:r w:rsidRPr="00FC4481">
        <w:rPr>
          <w:sz w:val="20"/>
          <w:szCs w:val="20"/>
        </w:rPr>
        <w:t xml:space="preserve"> </w:t>
      </w:r>
      <w:r>
        <w:rPr>
          <w:sz w:val="20"/>
          <w:szCs w:val="20"/>
        </w:rPr>
        <w:t>i docenti del CdC adotteranno le seguenti strategie comuni:</w:t>
      </w:r>
      <w:bookmarkEnd w:id="5"/>
      <w:r>
        <w:rPr>
          <w:sz w:val="20"/>
          <w:szCs w:val="20"/>
        </w:rPr>
        <w:t xml:space="preserve"> </w:t>
      </w:r>
    </w:p>
    <w:p w:rsidR="001A07C6" w:rsidRPr="00422C76" w:rsidRDefault="001A07C6">
      <w:pPr>
        <w:pStyle w:val="Normale1"/>
        <w:spacing w:line="240" w:lineRule="auto"/>
        <w:ind w:firstLine="6"/>
        <w:jc w:val="both"/>
      </w:pPr>
    </w:p>
    <w:p w:rsidR="001A07C6" w:rsidRPr="00422C76" w:rsidRDefault="004519B5">
      <w:pPr>
        <w:pStyle w:val="Normale1"/>
        <w:numPr>
          <w:ilvl w:val="0"/>
          <w:numId w:val="5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422C76">
        <w:rPr>
          <w:sz w:val="20"/>
          <w:szCs w:val="20"/>
        </w:rPr>
        <w:t xml:space="preserve">Lettura ragionata del Regolamento d’Istituto e del Patto di Corresponsabilità educativa </w:t>
      </w:r>
    </w:p>
    <w:p w:rsidR="001A07C6" w:rsidRPr="00422C76" w:rsidRDefault="004519B5">
      <w:pPr>
        <w:pStyle w:val="Normale1"/>
        <w:numPr>
          <w:ilvl w:val="0"/>
          <w:numId w:val="5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422C76">
        <w:rPr>
          <w:sz w:val="20"/>
          <w:szCs w:val="20"/>
        </w:rPr>
        <w:t>Dialogo con lo studente/gruppo classe</w:t>
      </w:r>
    </w:p>
    <w:p w:rsidR="001A07C6" w:rsidRPr="00422C76" w:rsidRDefault="004519B5">
      <w:pPr>
        <w:pStyle w:val="Normale1"/>
        <w:numPr>
          <w:ilvl w:val="0"/>
          <w:numId w:val="5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422C76">
        <w:rPr>
          <w:sz w:val="20"/>
          <w:szCs w:val="20"/>
        </w:rPr>
        <w:t>Utilizzo delle annotazioni nel registro elettronico prima di ricorrere a note disciplinari</w:t>
      </w:r>
    </w:p>
    <w:p w:rsidR="001A07C6" w:rsidRPr="00422C76" w:rsidRDefault="004519B5">
      <w:pPr>
        <w:pStyle w:val="Normale1"/>
        <w:numPr>
          <w:ilvl w:val="0"/>
          <w:numId w:val="5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422C76">
        <w:rPr>
          <w:sz w:val="20"/>
          <w:szCs w:val="20"/>
        </w:rPr>
        <w:t>Comunicazione con le famiglie sia tramite il registro elettronico/libretto sia per mezzo di colloqui col Coordinatore e/o i docenti interessati</w:t>
      </w:r>
    </w:p>
    <w:p w:rsidR="001A07C6" w:rsidRPr="00422C76" w:rsidRDefault="004519B5">
      <w:pPr>
        <w:pStyle w:val="Normale1"/>
        <w:numPr>
          <w:ilvl w:val="0"/>
          <w:numId w:val="5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 w:rsidRPr="00422C76">
        <w:rPr>
          <w:sz w:val="20"/>
          <w:szCs w:val="20"/>
        </w:rPr>
        <w:t>Altro...</w:t>
      </w:r>
    </w:p>
    <w:p w:rsidR="001A07C6" w:rsidRPr="00422C76" w:rsidRDefault="001A07C6">
      <w:pPr>
        <w:pStyle w:val="Normale1"/>
        <w:widowControl w:val="0"/>
        <w:spacing w:line="240" w:lineRule="auto"/>
        <w:ind w:left="360"/>
        <w:jc w:val="both"/>
      </w:pPr>
    </w:p>
    <w:p w:rsidR="001A07C6" w:rsidRPr="00422C76" w:rsidRDefault="001A07C6">
      <w:pPr>
        <w:pStyle w:val="Normale1"/>
        <w:spacing w:line="240" w:lineRule="auto"/>
      </w:pPr>
    </w:p>
    <w:p w:rsidR="001A07C6" w:rsidRPr="00422C76" w:rsidRDefault="004519B5" w:rsidP="00FC4481">
      <w:pPr>
        <w:pStyle w:val="Normale1"/>
        <w:spacing w:line="240" w:lineRule="auto"/>
      </w:pPr>
      <w:r w:rsidRPr="00422C76">
        <w:rPr>
          <w:b/>
          <w:sz w:val="20"/>
          <w:szCs w:val="20"/>
        </w:rPr>
        <w:t>7</w:t>
      </w:r>
      <w:r w:rsidR="002E3FCA" w:rsidRPr="00422C76">
        <w:rPr>
          <w:sz w:val="20"/>
          <w:szCs w:val="20"/>
        </w:rPr>
        <w:t xml:space="preserve">. </w:t>
      </w:r>
      <w:r w:rsidRPr="00422C76">
        <w:rPr>
          <w:b/>
          <w:sz w:val="20"/>
          <w:szCs w:val="20"/>
        </w:rPr>
        <w:t>ADESIONE A PROGETTI D’ISTITUTO</w:t>
      </w:r>
      <w:r w:rsidR="007F3241">
        <w:rPr>
          <w:b/>
          <w:sz w:val="20"/>
          <w:szCs w:val="20"/>
        </w:rPr>
        <w:t xml:space="preserve"> TRASVERSALI</w:t>
      </w:r>
      <w:r w:rsidRPr="00422C76">
        <w:rPr>
          <w:b/>
          <w:sz w:val="20"/>
          <w:szCs w:val="20"/>
        </w:rPr>
        <w:t xml:space="preserve"> </w:t>
      </w:r>
      <w:r w:rsidRPr="00422C76">
        <w:rPr>
          <w:i/>
          <w:color w:val="595959"/>
          <w:sz w:val="20"/>
          <w:szCs w:val="20"/>
        </w:rPr>
        <w:t>(eliminare le voci che non interessano</w:t>
      </w:r>
      <w:r w:rsidR="00FC4481">
        <w:rPr>
          <w:i/>
          <w:color w:val="595959"/>
          <w:sz w:val="20"/>
          <w:szCs w:val="20"/>
        </w:rPr>
        <w:t>, integrare con eventuali altri progetti, specificando il numero degli allievi coinvolti</w:t>
      </w:r>
      <w:r w:rsidRPr="00422C76">
        <w:rPr>
          <w:i/>
          <w:color w:val="595959"/>
          <w:sz w:val="20"/>
          <w:szCs w:val="20"/>
        </w:rPr>
        <w:t>)</w:t>
      </w:r>
    </w:p>
    <w:p w:rsidR="00FC4481" w:rsidRDefault="00FC4481" w:rsidP="00FC4481">
      <w:pPr>
        <w:pStyle w:val="Normale1"/>
        <w:spacing w:line="240" w:lineRule="auto"/>
        <w:jc w:val="both"/>
      </w:pPr>
    </w:p>
    <w:p w:rsidR="00FC4481" w:rsidRDefault="00FC4481" w:rsidP="00FC4481">
      <w:pPr>
        <w:pStyle w:val="Normale1"/>
        <w:spacing w:line="240" w:lineRule="auto"/>
        <w:jc w:val="both"/>
        <w:rPr>
          <w:sz w:val="20"/>
          <w:szCs w:val="20"/>
        </w:rPr>
      </w:pPr>
      <w:r w:rsidRPr="00FC4481">
        <w:rPr>
          <w:sz w:val="20"/>
          <w:szCs w:val="20"/>
        </w:rPr>
        <w:t>Per l’ampliamento dell’offerta formativa il CdC delibera l’adesione ai seguenti progetti già previsti nel P</w:t>
      </w:r>
      <w:r>
        <w:rPr>
          <w:sz w:val="20"/>
          <w:szCs w:val="20"/>
        </w:rPr>
        <w:t>OF</w:t>
      </w:r>
    </w:p>
    <w:p w:rsidR="00FC4481" w:rsidRDefault="00FC4481" w:rsidP="00FC4481">
      <w:pPr>
        <w:pStyle w:val="Normale1"/>
        <w:spacing w:line="240" w:lineRule="auto"/>
        <w:jc w:val="both"/>
        <w:rPr>
          <w:sz w:val="20"/>
          <w:szCs w:val="20"/>
        </w:rPr>
      </w:pPr>
    </w:p>
    <w:p w:rsidR="00FD082D" w:rsidRDefault="00FD082D" w:rsidP="00FC4481">
      <w:pPr>
        <w:pStyle w:val="Normale1"/>
        <w:spacing w:line="240" w:lineRule="auto"/>
        <w:jc w:val="both"/>
        <w:rPr>
          <w:b/>
          <w:bCs/>
          <w:i/>
          <w:iCs/>
          <w:sz w:val="20"/>
          <w:szCs w:val="20"/>
        </w:rPr>
      </w:pPr>
      <w:r w:rsidRPr="00FD082D">
        <w:rPr>
          <w:b/>
          <w:bCs/>
          <w:i/>
          <w:iCs/>
          <w:sz w:val="20"/>
          <w:szCs w:val="20"/>
        </w:rPr>
        <w:t>(ad esempio)</w:t>
      </w:r>
    </w:p>
    <w:p w:rsidR="00FD082D" w:rsidRPr="00FD082D" w:rsidRDefault="00FD082D" w:rsidP="00FC4481">
      <w:pPr>
        <w:pStyle w:val="Normale1"/>
        <w:spacing w:line="240" w:lineRule="auto"/>
        <w:jc w:val="both"/>
        <w:rPr>
          <w:b/>
          <w:bCs/>
          <w:i/>
          <w:iCs/>
          <w:sz w:val="20"/>
          <w:szCs w:val="20"/>
        </w:rPr>
      </w:pPr>
    </w:p>
    <w:p w:rsidR="001A07C6" w:rsidRPr="00FD082D" w:rsidRDefault="004519B5" w:rsidP="00FD082D">
      <w:pPr>
        <w:pStyle w:val="Normale1"/>
        <w:numPr>
          <w:ilvl w:val="0"/>
          <w:numId w:val="3"/>
        </w:numPr>
        <w:spacing w:line="240" w:lineRule="auto"/>
        <w:ind w:left="720" w:hanging="360"/>
        <w:jc w:val="both"/>
        <w:rPr>
          <w:sz w:val="20"/>
          <w:szCs w:val="20"/>
          <w:highlight w:val="yellow"/>
        </w:rPr>
      </w:pPr>
      <w:r w:rsidRPr="00FD082D">
        <w:rPr>
          <w:sz w:val="20"/>
          <w:szCs w:val="20"/>
          <w:highlight w:val="yellow"/>
        </w:rPr>
        <w:t>Or</w:t>
      </w:r>
      <w:r w:rsidR="002A697D" w:rsidRPr="00FD082D">
        <w:rPr>
          <w:sz w:val="20"/>
          <w:szCs w:val="20"/>
          <w:highlight w:val="yellow"/>
        </w:rPr>
        <w:t>ientamento formativo in itinere</w:t>
      </w:r>
    </w:p>
    <w:p w:rsidR="001A07C6" w:rsidRPr="00E25FD1" w:rsidRDefault="004519B5">
      <w:pPr>
        <w:pStyle w:val="Normale1"/>
        <w:numPr>
          <w:ilvl w:val="0"/>
          <w:numId w:val="3"/>
        </w:numPr>
        <w:spacing w:line="240" w:lineRule="auto"/>
        <w:ind w:left="720" w:hanging="360"/>
        <w:jc w:val="both"/>
        <w:rPr>
          <w:sz w:val="20"/>
          <w:szCs w:val="20"/>
          <w:highlight w:val="yellow"/>
        </w:rPr>
      </w:pPr>
      <w:r w:rsidRPr="00E25FD1">
        <w:rPr>
          <w:sz w:val="20"/>
          <w:szCs w:val="20"/>
          <w:highlight w:val="yellow"/>
        </w:rPr>
        <w:t>Progetto accoglienza (Attività personalizzata dal Consiglio di Classe e da verbalizzare)</w:t>
      </w:r>
    </w:p>
    <w:p w:rsidR="001A07C6" w:rsidRPr="00E25FD1" w:rsidRDefault="004519B5">
      <w:pPr>
        <w:pStyle w:val="Normale1"/>
        <w:numPr>
          <w:ilvl w:val="0"/>
          <w:numId w:val="3"/>
        </w:numPr>
        <w:spacing w:line="240" w:lineRule="auto"/>
        <w:ind w:left="720" w:hanging="360"/>
        <w:jc w:val="both"/>
        <w:rPr>
          <w:sz w:val="20"/>
          <w:szCs w:val="20"/>
          <w:highlight w:val="yellow"/>
        </w:rPr>
      </w:pPr>
      <w:r w:rsidRPr="00E25FD1">
        <w:rPr>
          <w:sz w:val="20"/>
          <w:szCs w:val="20"/>
          <w:highlight w:val="yellow"/>
        </w:rPr>
        <w:t>Tornei studenteschi, d’istituto</w:t>
      </w:r>
    </w:p>
    <w:p w:rsidR="001A07C6" w:rsidRPr="00E25FD1" w:rsidRDefault="004519B5">
      <w:pPr>
        <w:pStyle w:val="Normale1"/>
        <w:numPr>
          <w:ilvl w:val="0"/>
          <w:numId w:val="3"/>
        </w:numPr>
        <w:spacing w:line="240" w:lineRule="auto"/>
        <w:ind w:left="720" w:hanging="360"/>
        <w:jc w:val="both"/>
        <w:rPr>
          <w:sz w:val="20"/>
          <w:szCs w:val="20"/>
          <w:highlight w:val="yellow"/>
        </w:rPr>
      </w:pPr>
      <w:r w:rsidRPr="00E25FD1">
        <w:rPr>
          <w:sz w:val="20"/>
          <w:szCs w:val="20"/>
          <w:highlight w:val="yellow"/>
        </w:rPr>
        <w:t>Educazione alla salute:</w:t>
      </w:r>
    </w:p>
    <w:p w:rsidR="001A07C6" w:rsidRPr="00E25FD1" w:rsidRDefault="004519B5" w:rsidP="002A697D">
      <w:pPr>
        <w:pStyle w:val="Normale1"/>
        <w:numPr>
          <w:ilvl w:val="3"/>
          <w:numId w:val="18"/>
        </w:numPr>
        <w:spacing w:line="240" w:lineRule="auto"/>
        <w:contextualSpacing/>
        <w:jc w:val="both"/>
        <w:rPr>
          <w:sz w:val="20"/>
          <w:szCs w:val="20"/>
          <w:highlight w:val="yellow"/>
        </w:rPr>
      </w:pPr>
      <w:r w:rsidRPr="00E25FD1">
        <w:rPr>
          <w:sz w:val="20"/>
          <w:szCs w:val="20"/>
          <w:highlight w:val="yellow"/>
        </w:rPr>
        <w:t>Abitare la strada: prevenzione degli incidenti stradali e dei traumi cranici, i giovani si raccontano</w:t>
      </w:r>
    </w:p>
    <w:p w:rsidR="001A07C6" w:rsidRPr="00E25FD1" w:rsidRDefault="004519B5" w:rsidP="002A697D">
      <w:pPr>
        <w:pStyle w:val="Normale1"/>
        <w:numPr>
          <w:ilvl w:val="3"/>
          <w:numId w:val="18"/>
        </w:numPr>
        <w:spacing w:line="240" w:lineRule="auto"/>
        <w:contextualSpacing/>
        <w:jc w:val="both"/>
        <w:rPr>
          <w:sz w:val="20"/>
          <w:szCs w:val="20"/>
          <w:highlight w:val="yellow"/>
        </w:rPr>
      </w:pPr>
      <w:r w:rsidRPr="00E25FD1">
        <w:rPr>
          <w:sz w:val="20"/>
          <w:szCs w:val="20"/>
          <w:highlight w:val="yellow"/>
        </w:rPr>
        <w:t>Il tempo libero: prevenzione delle tossicodipendenze (classi prime)</w:t>
      </w:r>
    </w:p>
    <w:p w:rsidR="001A07C6" w:rsidRPr="00E25FD1" w:rsidRDefault="004519B5" w:rsidP="002A697D">
      <w:pPr>
        <w:pStyle w:val="Normale1"/>
        <w:numPr>
          <w:ilvl w:val="3"/>
          <w:numId w:val="18"/>
        </w:numPr>
        <w:spacing w:before="40" w:after="40" w:line="240" w:lineRule="auto"/>
        <w:contextualSpacing/>
        <w:jc w:val="both"/>
        <w:rPr>
          <w:sz w:val="20"/>
          <w:szCs w:val="20"/>
          <w:highlight w:val="yellow"/>
        </w:rPr>
      </w:pPr>
      <w:r w:rsidRPr="00E25FD1">
        <w:rPr>
          <w:sz w:val="20"/>
          <w:szCs w:val="20"/>
          <w:highlight w:val="yellow"/>
        </w:rPr>
        <w:t>Educazione ad una sessualità consapevole (classi seconde) - parte prima: educazione all’affettività</w:t>
      </w:r>
    </w:p>
    <w:p w:rsidR="001A07C6" w:rsidRPr="00E25FD1" w:rsidRDefault="004519B5">
      <w:pPr>
        <w:pStyle w:val="Normale1"/>
        <w:numPr>
          <w:ilvl w:val="0"/>
          <w:numId w:val="8"/>
        </w:numPr>
        <w:spacing w:before="40" w:after="40" w:line="240" w:lineRule="auto"/>
        <w:ind w:hanging="360"/>
        <w:contextualSpacing/>
        <w:jc w:val="both"/>
        <w:rPr>
          <w:sz w:val="20"/>
          <w:szCs w:val="20"/>
          <w:highlight w:val="yellow"/>
        </w:rPr>
      </w:pPr>
      <w:r w:rsidRPr="00E25FD1">
        <w:rPr>
          <w:sz w:val="20"/>
          <w:szCs w:val="20"/>
          <w:highlight w:val="yellow"/>
        </w:rPr>
        <w:t>Altro...</w:t>
      </w:r>
    </w:p>
    <w:p w:rsidR="001A07C6" w:rsidRPr="00422C76" w:rsidRDefault="001A07C6">
      <w:pPr>
        <w:pStyle w:val="Normale1"/>
        <w:spacing w:line="240" w:lineRule="auto"/>
        <w:jc w:val="both"/>
      </w:pPr>
    </w:p>
    <w:p w:rsidR="001A07C6" w:rsidRPr="00422C76" w:rsidRDefault="004519B5" w:rsidP="002E3FCA">
      <w:pPr>
        <w:pStyle w:val="Normale1"/>
        <w:spacing w:line="240" w:lineRule="auto"/>
        <w:jc w:val="both"/>
        <w:outlineLvl w:val="0"/>
      </w:pPr>
      <w:bookmarkStart w:id="6" w:name="_Toc431563616"/>
      <w:r w:rsidRPr="00422C76">
        <w:rPr>
          <w:b/>
          <w:sz w:val="20"/>
          <w:szCs w:val="20"/>
        </w:rPr>
        <w:t>8</w:t>
      </w:r>
      <w:r w:rsidR="002E3FCA" w:rsidRPr="00422C76">
        <w:rPr>
          <w:b/>
          <w:sz w:val="20"/>
          <w:szCs w:val="20"/>
        </w:rPr>
        <w:t>.</w:t>
      </w:r>
      <w:r w:rsidRPr="00422C76">
        <w:rPr>
          <w:b/>
          <w:sz w:val="20"/>
          <w:szCs w:val="20"/>
        </w:rPr>
        <w:t xml:space="preserve"> ALTRI PROGETTI</w:t>
      </w:r>
      <w:bookmarkEnd w:id="6"/>
      <w:r w:rsidRPr="00422C76">
        <w:rPr>
          <w:b/>
          <w:sz w:val="20"/>
          <w:szCs w:val="20"/>
        </w:rPr>
        <w:t xml:space="preserve"> </w:t>
      </w:r>
      <w:r w:rsidR="007F3241">
        <w:rPr>
          <w:b/>
          <w:sz w:val="20"/>
          <w:szCs w:val="20"/>
        </w:rPr>
        <w:t>SPECIFICI</w:t>
      </w:r>
    </w:p>
    <w:p w:rsidR="001A07C6" w:rsidRPr="00422C76" w:rsidRDefault="001A07C6">
      <w:pPr>
        <w:pStyle w:val="Normale1"/>
        <w:spacing w:line="240" w:lineRule="auto"/>
        <w:jc w:val="both"/>
      </w:pPr>
    </w:p>
    <w:p w:rsidR="001A07C6" w:rsidRPr="00422C76" w:rsidRDefault="001A07C6">
      <w:pPr>
        <w:pStyle w:val="Normale1"/>
        <w:spacing w:line="240" w:lineRule="auto"/>
        <w:jc w:val="both"/>
      </w:pPr>
    </w:p>
    <w:p w:rsidR="001A07C6" w:rsidRPr="00422C76" w:rsidRDefault="001A07C6">
      <w:pPr>
        <w:pStyle w:val="Normale1"/>
        <w:spacing w:line="240" w:lineRule="auto"/>
        <w:jc w:val="both"/>
      </w:pPr>
    </w:p>
    <w:p w:rsidR="001A07C6" w:rsidRPr="00422C76" w:rsidRDefault="001A07C6">
      <w:pPr>
        <w:pStyle w:val="Normale1"/>
        <w:spacing w:line="240" w:lineRule="auto"/>
        <w:jc w:val="both"/>
      </w:pPr>
    </w:p>
    <w:p w:rsidR="001A07C6" w:rsidRPr="00422C76" w:rsidRDefault="001A07C6">
      <w:pPr>
        <w:pStyle w:val="Normale1"/>
        <w:spacing w:line="240" w:lineRule="auto"/>
        <w:jc w:val="both"/>
      </w:pPr>
    </w:p>
    <w:p w:rsidR="002E3FCA" w:rsidRPr="00422C76" w:rsidRDefault="004519B5" w:rsidP="002A697D">
      <w:pPr>
        <w:pStyle w:val="Normale1"/>
        <w:spacing w:line="240" w:lineRule="auto"/>
        <w:jc w:val="both"/>
        <w:rPr>
          <w:b/>
          <w:color w:val="595959"/>
          <w:sz w:val="20"/>
          <w:szCs w:val="20"/>
        </w:rPr>
      </w:pPr>
      <w:r w:rsidRPr="00422C76">
        <w:rPr>
          <w:b/>
          <w:sz w:val="20"/>
          <w:szCs w:val="20"/>
        </w:rPr>
        <w:t xml:space="preserve">9 UDA INTERDISCIPLINARI </w:t>
      </w:r>
      <w:r w:rsidRPr="002A697D">
        <w:rPr>
          <w:i/>
          <w:color w:val="595959"/>
          <w:sz w:val="20"/>
          <w:szCs w:val="20"/>
        </w:rPr>
        <w:t xml:space="preserve">(indicare argomento, discipline coinvolte) </w:t>
      </w:r>
    </w:p>
    <w:p w:rsidR="001A07C6" w:rsidRPr="002A697D" w:rsidRDefault="004519B5" w:rsidP="002A697D">
      <w:pPr>
        <w:pStyle w:val="Normale1"/>
        <w:spacing w:line="240" w:lineRule="auto"/>
        <w:jc w:val="both"/>
        <w:rPr>
          <w:i/>
          <w:sz w:val="20"/>
        </w:rPr>
      </w:pPr>
      <w:r w:rsidRPr="002A697D">
        <w:rPr>
          <w:i/>
          <w:color w:val="595959"/>
          <w:sz w:val="18"/>
          <w:szCs w:val="20"/>
        </w:rPr>
        <w:t>DA ALLEGARE ENTRO NOVEMBRE UDA DETTAGLIATE SECONDO IL MODELLO ALLEGATO (ALL1)</w:t>
      </w:r>
    </w:p>
    <w:p w:rsidR="001A07C6" w:rsidRPr="00422C76" w:rsidRDefault="001A07C6">
      <w:pPr>
        <w:pStyle w:val="Normale1"/>
        <w:spacing w:line="240" w:lineRule="auto"/>
      </w:pPr>
    </w:p>
    <w:p w:rsidR="001A07C6" w:rsidRPr="00422C76" w:rsidRDefault="001A07C6">
      <w:pPr>
        <w:pStyle w:val="Normale1"/>
        <w:spacing w:line="240" w:lineRule="auto"/>
      </w:pPr>
    </w:p>
    <w:p w:rsidR="001A07C6" w:rsidRPr="00422C76" w:rsidRDefault="001A07C6">
      <w:pPr>
        <w:pStyle w:val="Normale1"/>
        <w:spacing w:line="240" w:lineRule="auto"/>
      </w:pPr>
    </w:p>
    <w:p w:rsidR="001A07C6" w:rsidRPr="00422C76" w:rsidRDefault="004519B5" w:rsidP="002E3FCA">
      <w:pPr>
        <w:pStyle w:val="Normale1"/>
        <w:spacing w:line="240" w:lineRule="auto"/>
        <w:outlineLvl w:val="0"/>
      </w:pPr>
      <w:bookmarkStart w:id="7" w:name="_Toc431563617"/>
      <w:r w:rsidRPr="00422C76">
        <w:rPr>
          <w:b/>
          <w:sz w:val="20"/>
          <w:szCs w:val="20"/>
        </w:rPr>
        <w:t>10 VISITE GUIDATE, USCITE</w:t>
      </w:r>
      <w:bookmarkEnd w:id="7"/>
      <w:r w:rsidRPr="00422C76">
        <w:rPr>
          <w:b/>
          <w:sz w:val="20"/>
          <w:szCs w:val="20"/>
        </w:rPr>
        <w:t xml:space="preserve"> </w:t>
      </w:r>
    </w:p>
    <w:p w:rsidR="001A07C6" w:rsidRPr="005D7E3F" w:rsidRDefault="005D7E3F">
      <w:pPr>
        <w:pStyle w:val="Normale1"/>
        <w:spacing w:line="240" w:lineRule="auto"/>
        <w:rPr>
          <w:i/>
          <w:color w:val="595959"/>
          <w:sz w:val="20"/>
          <w:szCs w:val="20"/>
        </w:rPr>
      </w:pPr>
      <w:r w:rsidRPr="005D7E3F">
        <w:rPr>
          <w:i/>
          <w:color w:val="595959"/>
          <w:sz w:val="20"/>
          <w:szCs w:val="20"/>
        </w:rPr>
        <w:t>(specificare meta, accompagnatori, periodo e durata, mezzo di trasporto)</w:t>
      </w:r>
    </w:p>
    <w:p w:rsidR="001A07C6" w:rsidRPr="00422C76" w:rsidRDefault="001A07C6">
      <w:pPr>
        <w:pStyle w:val="Normale1"/>
        <w:spacing w:line="240" w:lineRule="auto"/>
      </w:pPr>
    </w:p>
    <w:sectPr w:rsidR="001A07C6" w:rsidRPr="00422C76" w:rsidSect="006B43E6">
      <w:footerReference w:type="default" r:id="rId8"/>
      <w:headerReference w:type="first" r:id="rId9"/>
      <w:pgSz w:w="11906" w:h="16838"/>
      <w:pgMar w:top="1276" w:right="1134" w:bottom="709" w:left="1134" w:header="720" w:footer="82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C84" w:rsidRDefault="00886C84" w:rsidP="001A07C6">
      <w:pPr>
        <w:spacing w:line="240" w:lineRule="auto"/>
      </w:pPr>
      <w:r>
        <w:separator/>
      </w:r>
    </w:p>
  </w:endnote>
  <w:endnote w:type="continuationSeparator" w:id="0">
    <w:p w:rsidR="00886C84" w:rsidRDefault="00886C84" w:rsidP="001A0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331470"/>
      <w:docPartObj>
        <w:docPartGallery w:val="Page Numbers (Bottom of Page)"/>
        <w:docPartUnique/>
      </w:docPartObj>
    </w:sdtPr>
    <w:sdtContent>
      <w:p w:rsidR="00FC4481" w:rsidRDefault="00825427">
        <w:pPr>
          <w:pStyle w:val="Pidipagina"/>
          <w:jc w:val="right"/>
        </w:pPr>
        <w:r>
          <w:fldChar w:fldCharType="begin"/>
        </w:r>
        <w:r w:rsidR="00782E39">
          <w:instrText xml:space="preserve"> PAGE   \* MERGEFORMAT </w:instrText>
        </w:r>
        <w:r>
          <w:fldChar w:fldCharType="separate"/>
        </w:r>
        <w:r w:rsidR="006B43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4481" w:rsidRPr="00422C76" w:rsidRDefault="00FC4481">
    <w:pPr>
      <w:pStyle w:val="Normale1"/>
      <w:tabs>
        <w:tab w:val="center" w:pos="4819"/>
        <w:tab w:val="right" w:pos="9638"/>
      </w:tabs>
      <w:spacing w:after="720" w:line="240" w:lineRule="auto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C84" w:rsidRDefault="00886C84" w:rsidP="001A07C6">
      <w:pPr>
        <w:spacing w:line="240" w:lineRule="auto"/>
      </w:pPr>
      <w:r>
        <w:separator/>
      </w:r>
    </w:p>
  </w:footnote>
  <w:footnote w:type="continuationSeparator" w:id="0">
    <w:p w:rsidR="00886C84" w:rsidRDefault="00886C84" w:rsidP="001A07C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E6" w:rsidRDefault="006B43E6" w:rsidP="006B43E6">
    <w:pPr>
      <w:jc w:val="center"/>
    </w:pPr>
    <w:r>
      <w:rPr>
        <w:noProof/>
      </w:rPr>
      <w:drawing>
        <wp:inline distT="0" distB="0" distL="0" distR="0">
          <wp:extent cx="523875" cy="600075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43E6" w:rsidRDefault="006B43E6" w:rsidP="006B43E6">
    <w:pPr>
      <w:jc w:val="center"/>
      <w:rPr>
        <w:b/>
        <w:sz w:val="16"/>
        <w:szCs w:val="16"/>
      </w:rPr>
    </w:pPr>
  </w:p>
  <w:p w:rsidR="006B43E6" w:rsidRDefault="006B43E6" w:rsidP="006B43E6">
    <w:pPr>
      <w:jc w:val="center"/>
      <w:rPr>
        <w:b/>
      </w:rPr>
    </w:pPr>
    <w:r>
      <w:rPr>
        <w:b/>
      </w:rPr>
      <w:t xml:space="preserve">ISTITUTO COMPRENSIVO </w:t>
    </w:r>
    <w:proofErr w:type="spellStart"/>
    <w:r>
      <w:rPr>
        <w:b/>
      </w:rPr>
      <w:t>DI</w:t>
    </w:r>
    <w:proofErr w:type="spellEnd"/>
    <w:r>
      <w:rPr>
        <w:b/>
      </w:rPr>
      <w:t xml:space="preserve"> SCUOLA DELL’INFANZIA E 1° CICLO D’ISTRUZIONE</w:t>
    </w:r>
  </w:p>
  <w:p w:rsidR="006B43E6" w:rsidRDefault="006B43E6" w:rsidP="006B43E6">
    <w:pPr>
      <w:jc w:val="center"/>
      <w:rPr>
        <w:b/>
      </w:rPr>
    </w:pPr>
    <w:r>
      <w:rPr>
        <w:b/>
        <w:i/>
        <w:sz w:val="18"/>
        <w:szCs w:val="18"/>
      </w:rPr>
      <w:t xml:space="preserve">dei Comuni di VAL </w:t>
    </w:r>
    <w:proofErr w:type="spellStart"/>
    <w:r>
      <w:rPr>
        <w:b/>
        <w:i/>
        <w:sz w:val="18"/>
        <w:szCs w:val="18"/>
      </w:rPr>
      <w:t>DI</w:t>
    </w:r>
    <w:proofErr w:type="spellEnd"/>
    <w:r>
      <w:rPr>
        <w:b/>
        <w:i/>
        <w:sz w:val="18"/>
        <w:szCs w:val="18"/>
      </w:rPr>
      <w:t xml:space="preserve"> ZOLDO e ZOPPÈ </w:t>
    </w:r>
    <w:proofErr w:type="spellStart"/>
    <w:r>
      <w:rPr>
        <w:b/>
        <w:i/>
        <w:sz w:val="18"/>
        <w:szCs w:val="18"/>
      </w:rPr>
      <w:t>DI</w:t>
    </w:r>
    <w:proofErr w:type="spellEnd"/>
    <w:r>
      <w:rPr>
        <w:b/>
        <w:i/>
        <w:sz w:val="18"/>
        <w:szCs w:val="18"/>
      </w:rPr>
      <w:t xml:space="preserve"> CADORE</w:t>
    </w:r>
  </w:p>
  <w:p w:rsidR="006B43E6" w:rsidRDefault="006B43E6" w:rsidP="006B43E6">
    <w:pPr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Piazza Dante Alighieri, 1 – 32012 VAL </w:t>
    </w:r>
    <w:proofErr w:type="spellStart"/>
    <w:r>
      <w:rPr>
        <w:b/>
        <w:sz w:val="18"/>
        <w:szCs w:val="18"/>
      </w:rPr>
      <w:t>DI</w:t>
    </w:r>
    <w:proofErr w:type="spellEnd"/>
    <w:r>
      <w:rPr>
        <w:b/>
        <w:sz w:val="18"/>
        <w:szCs w:val="18"/>
      </w:rPr>
      <w:t xml:space="preserve"> ZOLDO (BL)</w:t>
    </w:r>
  </w:p>
  <w:p w:rsidR="006B43E6" w:rsidRDefault="006B43E6" w:rsidP="006B43E6">
    <w:pPr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e-mail </w:t>
    </w:r>
    <w:hyperlink r:id="rId2" w:history="1">
      <w:r>
        <w:rPr>
          <w:rStyle w:val="Collegamentoipertestuale"/>
          <w:b/>
          <w:sz w:val="18"/>
          <w:szCs w:val="18"/>
        </w:rPr>
        <w:t>BLIC81700R@istruzione.it</w:t>
      </w:r>
    </w:hyperlink>
    <w:r>
      <w:rPr>
        <w:b/>
        <w:sz w:val="18"/>
        <w:szCs w:val="18"/>
      </w:rPr>
      <w:t xml:space="preserve"> – PEC </w:t>
    </w:r>
    <w:hyperlink r:id="rId3" w:history="1">
      <w:r>
        <w:rPr>
          <w:rStyle w:val="Collegamentoipertestuale"/>
          <w:b/>
          <w:sz w:val="18"/>
          <w:szCs w:val="18"/>
        </w:rPr>
        <w:t>BLIC81700R@pec.istruzione.it</w:t>
      </w:r>
    </w:hyperlink>
  </w:p>
  <w:p w:rsidR="006B43E6" w:rsidRDefault="006B43E6" w:rsidP="006B43E6">
    <w:pPr>
      <w:jc w:val="center"/>
      <w:rPr>
        <w:b/>
        <w:sz w:val="18"/>
        <w:szCs w:val="18"/>
        <w:lang w:val="en-US"/>
      </w:rPr>
    </w:pPr>
    <w:proofErr w:type="spellStart"/>
    <w:r>
      <w:rPr>
        <w:b/>
        <w:sz w:val="18"/>
        <w:szCs w:val="18"/>
        <w:lang w:val="en-US"/>
      </w:rPr>
      <w:t>sito</w:t>
    </w:r>
    <w:proofErr w:type="spellEnd"/>
    <w:r>
      <w:rPr>
        <w:b/>
        <w:sz w:val="18"/>
        <w:szCs w:val="18"/>
        <w:lang w:val="en-US"/>
      </w:rPr>
      <w:t xml:space="preserve"> web </w:t>
    </w:r>
    <w:hyperlink r:id="rId4" w:history="1">
      <w:r>
        <w:rPr>
          <w:rStyle w:val="Collegamentoipertestuale"/>
          <w:b/>
          <w:sz w:val="18"/>
          <w:szCs w:val="18"/>
          <w:lang w:val="en-US"/>
        </w:rPr>
        <w:t>www.zoldoscuola.edu</w:t>
      </w:r>
    </w:hyperlink>
    <w:r>
      <w:rPr>
        <w:b/>
        <w:sz w:val="18"/>
        <w:szCs w:val="18"/>
        <w:lang w:val="en-US"/>
      </w:rPr>
      <w:t xml:space="preserve"> – Tel. 0437 78141 – Fax 043778137</w:t>
    </w:r>
  </w:p>
  <w:p w:rsidR="006B43E6" w:rsidRDefault="006B43E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07C"/>
    <w:multiLevelType w:val="multilevel"/>
    <w:tmpl w:val="5D1690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2C038A7"/>
    <w:multiLevelType w:val="multilevel"/>
    <w:tmpl w:val="230A886A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79C187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E586684"/>
    <w:multiLevelType w:val="multilevel"/>
    <w:tmpl w:val="53B479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0F074315"/>
    <w:multiLevelType w:val="multilevel"/>
    <w:tmpl w:val="90E8955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</w:lvl>
    <w:lvl w:ilvl="2">
      <w:start w:val="1"/>
      <w:numFmt w:val="bullet"/>
      <w:lvlText w:val="■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○"/>
      <w:lvlJc w:val="left"/>
      <w:pPr>
        <w:ind w:left="0" w:firstLine="0"/>
      </w:pPr>
    </w:lvl>
    <w:lvl w:ilvl="5">
      <w:start w:val="1"/>
      <w:numFmt w:val="bullet"/>
      <w:lvlText w:val="■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○"/>
      <w:lvlJc w:val="left"/>
      <w:pPr>
        <w:ind w:left="0" w:firstLine="0"/>
      </w:pPr>
    </w:lvl>
    <w:lvl w:ilvl="8">
      <w:start w:val="1"/>
      <w:numFmt w:val="bullet"/>
      <w:lvlText w:val="■"/>
      <w:lvlJc w:val="left"/>
      <w:pPr>
        <w:ind w:left="0" w:firstLine="0"/>
      </w:pPr>
    </w:lvl>
  </w:abstractNum>
  <w:abstractNum w:abstractNumId="5">
    <w:nsid w:val="19B26E82"/>
    <w:multiLevelType w:val="multilevel"/>
    <w:tmpl w:val="A5D8FA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DBC5B49"/>
    <w:multiLevelType w:val="multilevel"/>
    <w:tmpl w:val="B58EA3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1E136B41"/>
    <w:multiLevelType w:val="multilevel"/>
    <w:tmpl w:val="C95E96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22804527"/>
    <w:multiLevelType w:val="multilevel"/>
    <w:tmpl w:val="6694D0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>
    <w:nsid w:val="27B053A8"/>
    <w:multiLevelType w:val="multilevel"/>
    <w:tmpl w:val="C71620F0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2A096327"/>
    <w:multiLevelType w:val="multilevel"/>
    <w:tmpl w:val="4F26C9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>
    <w:nsid w:val="36187DDB"/>
    <w:multiLevelType w:val="multilevel"/>
    <w:tmpl w:val="0F160AD0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4437387A"/>
    <w:multiLevelType w:val="multilevel"/>
    <w:tmpl w:val="B9F69B60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3">
    <w:nsid w:val="45313E31"/>
    <w:multiLevelType w:val="multilevel"/>
    <w:tmpl w:val="2AE296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56F428B1"/>
    <w:multiLevelType w:val="multilevel"/>
    <w:tmpl w:val="6C36E4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60D7683F"/>
    <w:multiLevelType w:val="multilevel"/>
    <w:tmpl w:val="1F264B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653E4453"/>
    <w:multiLevelType w:val="multilevel"/>
    <w:tmpl w:val="EBF848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7D6308DC"/>
    <w:multiLevelType w:val="multilevel"/>
    <w:tmpl w:val="4612A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9"/>
  </w:num>
  <w:num w:numId="5">
    <w:abstractNumId w:val="16"/>
  </w:num>
  <w:num w:numId="6">
    <w:abstractNumId w:val="6"/>
  </w:num>
  <w:num w:numId="7">
    <w:abstractNumId w:val="3"/>
  </w:num>
  <w:num w:numId="8">
    <w:abstractNumId w:val="17"/>
  </w:num>
  <w:num w:numId="9">
    <w:abstractNumId w:val="1"/>
  </w:num>
  <w:num w:numId="10">
    <w:abstractNumId w:val="14"/>
  </w:num>
  <w:num w:numId="11">
    <w:abstractNumId w:val="15"/>
  </w:num>
  <w:num w:numId="12">
    <w:abstractNumId w:val="5"/>
  </w:num>
  <w:num w:numId="13">
    <w:abstractNumId w:val="0"/>
  </w:num>
  <w:num w:numId="14">
    <w:abstractNumId w:val="11"/>
  </w:num>
  <w:num w:numId="15">
    <w:abstractNumId w:val="8"/>
  </w:num>
  <w:num w:numId="16">
    <w:abstractNumId w:val="13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7C6"/>
    <w:rsid w:val="00072F20"/>
    <w:rsid w:val="000D70EF"/>
    <w:rsid w:val="00143AE8"/>
    <w:rsid w:val="001A07C6"/>
    <w:rsid w:val="001B55B1"/>
    <w:rsid w:val="002A697D"/>
    <w:rsid w:val="002E3FCA"/>
    <w:rsid w:val="003720A1"/>
    <w:rsid w:val="00422C76"/>
    <w:rsid w:val="004519B5"/>
    <w:rsid w:val="0045385D"/>
    <w:rsid w:val="004D062F"/>
    <w:rsid w:val="00574DAE"/>
    <w:rsid w:val="005D7E3F"/>
    <w:rsid w:val="00640FFE"/>
    <w:rsid w:val="006661AE"/>
    <w:rsid w:val="006B43E6"/>
    <w:rsid w:val="006D5FAF"/>
    <w:rsid w:val="00782E39"/>
    <w:rsid w:val="007D1DD9"/>
    <w:rsid w:val="007D35D3"/>
    <w:rsid w:val="007F3241"/>
    <w:rsid w:val="00825427"/>
    <w:rsid w:val="00886965"/>
    <w:rsid w:val="00886C84"/>
    <w:rsid w:val="008C6E5D"/>
    <w:rsid w:val="00904D37"/>
    <w:rsid w:val="00933BA4"/>
    <w:rsid w:val="009B3786"/>
    <w:rsid w:val="00A623DF"/>
    <w:rsid w:val="00A8638D"/>
    <w:rsid w:val="00BE41F4"/>
    <w:rsid w:val="00BF4D56"/>
    <w:rsid w:val="00C409C7"/>
    <w:rsid w:val="00C977A8"/>
    <w:rsid w:val="00D31B27"/>
    <w:rsid w:val="00D60FE0"/>
    <w:rsid w:val="00D7756D"/>
    <w:rsid w:val="00DD389D"/>
    <w:rsid w:val="00E11227"/>
    <w:rsid w:val="00E25FD1"/>
    <w:rsid w:val="00E42EB5"/>
    <w:rsid w:val="00E47809"/>
    <w:rsid w:val="00F96E55"/>
    <w:rsid w:val="00FA78F2"/>
    <w:rsid w:val="00FC3B1D"/>
    <w:rsid w:val="00FC4481"/>
    <w:rsid w:val="00FC5CCB"/>
    <w:rsid w:val="00FD082D"/>
    <w:rsid w:val="00FF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38D"/>
  </w:style>
  <w:style w:type="paragraph" w:styleId="Titolo1">
    <w:name w:val="heading 1"/>
    <w:basedOn w:val="Normale1"/>
    <w:next w:val="Normale1"/>
    <w:rsid w:val="001A07C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1A07C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1A07C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1A07C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1A07C6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1A07C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A07C6"/>
  </w:style>
  <w:style w:type="table" w:customStyle="1" w:styleId="TableNormal">
    <w:name w:val="Table Normal"/>
    <w:rsid w:val="001A07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1A07C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1A07C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A07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F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3F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22C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C76"/>
  </w:style>
  <w:style w:type="paragraph" w:styleId="Pidipagina">
    <w:name w:val="footer"/>
    <w:basedOn w:val="Normale"/>
    <w:link w:val="PidipaginaCarattere"/>
    <w:uiPriority w:val="99"/>
    <w:unhideWhenUsed/>
    <w:rsid w:val="00422C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C76"/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22C76"/>
    <w:pPr>
      <w:spacing w:after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422C76"/>
    <w:pPr>
      <w:spacing w:after="100"/>
    </w:pPr>
  </w:style>
  <w:style w:type="paragraph" w:styleId="Sommario3">
    <w:name w:val="toc 3"/>
    <w:basedOn w:val="Normale"/>
    <w:next w:val="Normale"/>
    <w:autoRedefine/>
    <w:uiPriority w:val="39"/>
    <w:unhideWhenUsed/>
    <w:rsid w:val="00422C76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422C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emf"/><Relationship Id="rId4" Type="http://schemas.openxmlformats.org/officeDocument/2006/relationships/hyperlink" Target="about:blan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000960"/>
    <w:rsid w:val="00000960"/>
    <w:rsid w:val="0041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5FA732033A64FE9885D878A8B09AD85">
    <w:name w:val="85FA732033A64FE9885D878A8B09AD85"/>
    <w:rsid w:val="000009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D323A-796F-4E9B-A1B4-288B1D55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giuseppe.bosciglio</cp:lastModifiedBy>
  <cp:revision>3</cp:revision>
  <dcterms:created xsi:type="dcterms:W3CDTF">2023-10-30T12:01:00Z</dcterms:created>
  <dcterms:modified xsi:type="dcterms:W3CDTF">2023-11-06T07:25:00Z</dcterms:modified>
</cp:coreProperties>
</file>